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9F0" w:rsidRPr="000F7391" w:rsidRDefault="004E29F0" w:rsidP="004E29F0">
      <w:pPr>
        <w:pStyle w:val="4"/>
        <w:shd w:val="clear" w:color="auto" w:fill="auto"/>
        <w:spacing w:after="858"/>
        <w:ind w:right="460" w:firstLine="0"/>
        <w:rPr>
          <w:rFonts w:ascii="Times New Roman" w:hAnsi="Times New Roman" w:cs="Times New Roman"/>
          <w:sz w:val="24"/>
          <w:szCs w:val="24"/>
        </w:rPr>
      </w:pPr>
      <w:r w:rsidRPr="000F7391">
        <w:rPr>
          <w:rFonts w:ascii="Times New Roman" w:hAnsi="Times New Roman" w:cs="Times New Roman"/>
          <w:sz w:val="24"/>
          <w:szCs w:val="24"/>
        </w:rPr>
        <w:t>Муниципальное  бюджетное общеобразовательное учреждение «</w:t>
      </w:r>
      <w:proofErr w:type="spellStart"/>
      <w:r w:rsidRPr="000F7391">
        <w:rPr>
          <w:rFonts w:ascii="Times New Roman" w:hAnsi="Times New Roman" w:cs="Times New Roman"/>
          <w:sz w:val="24"/>
          <w:szCs w:val="24"/>
        </w:rPr>
        <w:t>Лесхозская</w:t>
      </w:r>
      <w:proofErr w:type="spellEnd"/>
      <w:r w:rsidRPr="000F7391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 Арского МР РТ</w:t>
      </w:r>
    </w:p>
    <w:p w:rsidR="004E29F0" w:rsidRPr="000F7391" w:rsidRDefault="004E29F0" w:rsidP="004E29F0">
      <w:pPr>
        <w:pStyle w:val="4"/>
        <w:shd w:val="clear" w:color="auto" w:fill="auto"/>
        <w:tabs>
          <w:tab w:val="left" w:pos="5649"/>
        </w:tabs>
        <w:spacing w:after="0" w:line="302" w:lineRule="exact"/>
        <w:ind w:left="2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F7391">
        <w:rPr>
          <w:rFonts w:ascii="Times New Roman" w:hAnsi="Times New Roman" w:cs="Times New Roman"/>
          <w:sz w:val="24"/>
          <w:szCs w:val="24"/>
        </w:rPr>
        <w:t>РАССМОТРЕНА</w:t>
      </w:r>
      <w:r w:rsidRPr="000F7391">
        <w:rPr>
          <w:rFonts w:ascii="Times New Roman" w:hAnsi="Times New Roman" w:cs="Times New Roman"/>
          <w:sz w:val="24"/>
          <w:szCs w:val="24"/>
        </w:rPr>
        <w:tab/>
        <w:t>УТВЕРЖДЕНА</w:t>
      </w:r>
    </w:p>
    <w:p w:rsidR="004E29F0" w:rsidRPr="000F7391" w:rsidRDefault="004E29F0" w:rsidP="004E29F0">
      <w:pPr>
        <w:pStyle w:val="4"/>
        <w:shd w:val="clear" w:color="auto" w:fill="auto"/>
        <w:tabs>
          <w:tab w:val="left" w:pos="5649"/>
        </w:tabs>
        <w:spacing w:after="0" w:line="302" w:lineRule="exact"/>
        <w:ind w:left="2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F7391">
        <w:rPr>
          <w:rFonts w:ascii="Times New Roman" w:hAnsi="Times New Roman" w:cs="Times New Roman"/>
          <w:sz w:val="24"/>
          <w:szCs w:val="24"/>
        </w:rPr>
        <w:t xml:space="preserve">на заседании педагогического </w:t>
      </w:r>
    </w:p>
    <w:p w:rsidR="004E29F0" w:rsidRPr="000F7391" w:rsidRDefault="004E29F0" w:rsidP="004E29F0">
      <w:pPr>
        <w:pStyle w:val="4"/>
        <w:shd w:val="clear" w:color="auto" w:fill="auto"/>
        <w:tabs>
          <w:tab w:val="left" w:pos="5649"/>
        </w:tabs>
        <w:spacing w:after="0" w:line="302" w:lineRule="exact"/>
        <w:ind w:left="2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F7391">
        <w:rPr>
          <w:rFonts w:ascii="Times New Roman" w:hAnsi="Times New Roman" w:cs="Times New Roman"/>
          <w:sz w:val="24"/>
          <w:szCs w:val="24"/>
        </w:rPr>
        <w:t>Совета школы</w:t>
      </w:r>
      <w:r w:rsidRPr="000F7391">
        <w:rPr>
          <w:rFonts w:ascii="Times New Roman" w:hAnsi="Times New Roman" w:cs="Times New Roman"/>
          <w:sz w:val="24"/>
          <w:szCs w:val="24"/>
        </w:rPr>
        <w:tab/>
        <w:t>приказом по основной деятельности</w:t>
      </w:r>
    </w:p>
    <w:p w:rsidR="004E29F0" w:rsidRPr="000F7391" w:rsidRDefault="004E29F0" w:rsidP="004E29F0">
      <w:pPr>
        <w:pStyle w:val="4"/>
        <w:shd w:val="clear" w:color="auto" w:fill="auto"/>
        <w:tabs>
          <w:tab w:val="left" w:pos="5649"/>
        </w:tabs>
        <w:spacing w:after="3944" w:line="302" w:lineRule="exact"/>
        <w:ind w:left="2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F7391">
        <w:rPr>
          <w:rFonts w:ascii="Times New Roman" w:hAnsi="Times New Roman" w:cs="Times New Roman"/>
          <w:sz w:val="24"/>
          <w:szCs w:val="24"/>
        </w:rPr>
        <w:t>протокол от 14.08.2023 г  № 1</w:t>
      </w:r>
      <w:r w:rsidRPr="000F7391">
        <w:rPr>
          <w:rFonts w:ascii="Times New Roman" w:hAnsi="Times New Roman" w:cs="Times New Roman"/>
          <w:sz w:val="24"/>
          <w:szCs w:val="24"/>
        </w:rPr>
        <w:tab/>
        <w:t>от 14.0</w:t>
      </w:r>
      <w:bookmarkStart w:id="0" w:name="_GoBack"/>
      <w:bookmarkEnd w:id="0"/>
      <w:r w:rsidRPr="000F7391">
        <w:rPr>
          <w:rFonts w:ascii="Times New Roman" w:hAnsi="Times New Roman" w:cs="Times New Roman"/>
          <w:sz w:val="24"/>
          <w:szCs w:val="24"/>
        </w:rPr>
        <w:t>8.2023 г  № 144</w:t>
      </w:r>
    </w:p>
    <w:p w:rsidR="00481687" w:rsidRDefault="00481687" w:rsidP="00481687">
      <w:pPr>
        <w:pStyle w:val="Default"/>
        <w:rPr>
          <w:color w:val="auto"/>
        </w:rPr>
      </w:pPr>
    </w:p>
    <w:p w:rsidR="00481687" w:rsidRDefault="00481687" w:rsidP="00481687">
      <w:pPr>
        <w:pStyle w:val="Default"/>
      </w:pPr>
    </w:p>
    <w:p w:rsidR="00481687" w:rsidRDefault="00481687" w:rsidP="00481687">
      <w:pPr>
        <w:pStyle w:val="Default"/>
        <w:jc w:val="center"/>
        <w:rPr>
          <w:color w:val="auto"/>
        </w:rPr>
      </w:pPr>
    </w:p>
    <w:p w:rsidR="00481687" w:rsidRDefault="00481687" w:rsidP="00481687">
      <w:pPr>
        <w:pStyle w:val="Default"/>
        <w:jc w:val="center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Адаптированная основная</w:t>
      </w:r>
    </w:p>
    <w:p w:rsidR="00481687" w:rsidRDefault="00481687" w:rsidP="00481687">
      <w:pPr>
        <w:pStyle w:val="Default"/>
        <w:jc w:val="center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общеобразовательная программа образования обучающихся</w:t>
      </w:r>
    </w:p>
    <w:p w:rsidR="00481687" w:rsidRDefault="00481687" w:rsidP="00481687">
      <w:pPr>
        <w:pStyle w:val="Default"/>
        <w:jc w:val="center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с умеренной, тяжелой и глубокой</w:t>
      </w:r>
      <w:r>
        <w:rPr>
          <w:b/>
          <w:bCs/>
          <w:color w:val="auto"/>
          <w:sz w:val="28"/>
          <w:szCs w:val="28"/>
          <w:lang w:val="tt-RU"/>
        </w:rPr>
        <w:t xml:space="preserve"> </w:t>
      </w:r>
      <w:r>
        <w:rPr>
          <w:b/>
          <w:bCs/>
          <w:color w:val="auto"/>
          <w:sz w:val="28"/>
          <w:szCs w:val="28"/>
        </w:rPr>
        <w:t>умственной отсталостью (интеллектуальными нарушениями), тяжелыми и множественными нарушениями развития</w:t>
      </w:r>
    </w:p>
    <w:p w:rsidR="00481687" w:rsidRDefault="00481687" w:rsidP="00481687">
      <w:pPr>
        <w:pStyle w:val="Default"/>
        <w:jc w:val="center"/>
        <w:rPr>
          <w:b/>
          <w:bCs/>
          <w:color w:val="auto"/>
          <w:sz w:val="28"/>
          <w:szCs w:val="28"/>
          <w:lang w:val="tt-RU"/>
        </w:rPr>
      </w:pPr>
      <w:r>
        <w:rPr>
          <w:b/>
          <w:bCs/>
          <w:color w:val="auto"/>
          <w:sz w:val="28"/>
          <w:szCs w:val="28"/>
        </w:rPr>
        <w:t>(Вариант 2)</w:t>
      </w:r>
    </w:p>
    <w:p w:rsidR="00481687" w:rsidRDefault="00481687" w:rsidP="00481687">
      <w:pPr>
        <w:pStyle w:val="Default"/>
        <w:rPr>
          <w:b/>
          <w:bCs/>
          <w:color w:val="auto"/>
          <w:sz w:val="28"/>
          <w:szCs w:val="28"/>
          <w:lang w:val="tt-RU"/>
        </w:rPr>
      </w:pPr>
    </w:p>
    <w:p w:rsidR="00481687" w:rsidRDefault="00481687" w:rsidP="00481687">
      <w:pPr>
        <w:pStyle w:val="Default"/>
        <w:rPr>
          <w:b/>
          <w:bCs/>
          <w:color w:val="auto"/>
          <w:sz w:val="28"/>
          <w:szCs w:val="28"/>
          <w:lang w:val="tt-RU"/>
        </w:rPr>
      </w:pPr>
    </w:p>
    <w:p w:rsidR="00481687" w:rsidRDefault="00481687" w:rsidP="00481687">
      <w:pPr>
        <w:pStyle w:val="Default"/>
        <w:rPr>
          <w:b/>
          <w:bCs/>
          <w:color w:val="auto"/>
          <w:sz w:val="28"/>
          <w:szCs w:val="28"/>
          <w:lang w:val="tt-RU"/>
        </w:rPr>
      </w:pPr>
    </w:p>
    <w:p w:rsidR="00481687" w:rsidRDefault="00481687" w:rsidP="00481687">
      <w:pPr>
        <w:pStyle w:val="Default"/>
        <w:rPr>
          <w:b/>
          <w:bCs/>
          <w:color w:val="auto"/>
          <w:sz w:val="28"/>
          <w:szCs w:val="28"/>
          <w:lang w:val="tt-RU"/>
        </w:rPr>
      </w:pPr>
    </w:p>
    <w:p w:rsidR="00481687" w:rsidRDefault="00481687" w:rsidP="00481687">
      <w:pPr>
        <w:pStyle w:val="Default"/>
        <w:rPr>
          <w:b/>
          <w:bCs/>
          <w:color w:val="auto"/>
          <w:sz w:val="28"/>
          <w:szCs w:val="28"/>
          <w:lang w:val="tt-RU"/>
        </w:rPr>
      </w:pPr>
    </w:p>
    <w:p w:rsidR="00481687" w:rsidRDefault="00481687" w:rsidP="00481687">
      <w:pPr>
        <w:pStyle w:val="Default"/>
        <w:rPr>
          <w:b/>
          <w:bCs/>
          <w:color w:val="auto"/>
          <w:sz w:val="28"/>
          <w:szCs w:val="28"/>
          <w:lang w:val="tt-RU"/>
        </w:rPr>
      </w:pPr>
    </w:p>
    <w:p w:rsidR="00481687" w:rsidRDefault="00481687" w:rsidP="00481687">
      <w:pPr>
        <w:pStyle w:val="Default"/>
        <w:rPr>
          <w:b/>
          <w:bCs/>
          <w:color w:val="auto"/>
          <w:sz w:val="28"/>
          <w:szCs w:val="28"/>
          <w:lang w:val="tt-RU"/>
        </w:rPr>
      </w:pPr>
    </w:p>
    <w:p w:rsidR="00481687" w:rsidRDefault="00481687" w:rsidP="00481687">
      <w:pPr>
        <w:pStyle w:val="Default"/>
        <w:rPr>
          <w:b/>
          <w:bCs/>
          <w:color w:val="auto"/>
          <w:sz w:val="28"/>
          <w:szCs w:val="28"/>
          <w:lang w:val="tt-RU"/>
        </w:rPr>
      </w:pPr>
    </w:p>
    <w:p w:rsidR="00481687" w:rsidRDefault="00481687" w:rsidP="00481687">
      <w:pPr>
        <w:pStyle w:val="Default"/>
        <w:rPr>
          <w:b/>
          <w:bCs/>
          <w:color w:val="auto"/>
          <w:sz w:val="28"/>
          <w:szCs w:val="28"/>
          <w:lang w:val="tt-RU"/>
        </w:rPr>
      </w:pPr>
    </w:p>
    <w:p w:rsidR="00481687" w:rsidRDefault="00481687" w:rsidP="00481687">
      <w:pPr>
        <w:pStyle w:val="Default"/>
        <w:rPr>
          <w:b/>
          <w:bCs/>
          <w:color w:val="auto"/>
          <w:sz w:val="28"/>
          <w:szCs w:val="28"/>
          <w:lang w:val="tt-RU"/>
        </w:rPr>
      </w:pPr>
    </w:p>
    <w:p w:rsidR="00481687" w:rsidRDefault="00481687" w:rsidP="00481687">
      <w:pPr>
        <w:pStyle w:val="Default"/>
        <w:rPr>
          <w:b/>
          <w:bCs/>
          <w:color w:val="auto"/>
          <w:sz w:val="28"/>
          <w:szCs w:val="28"/>
          <w:lang w:val="tt-RU"/>
        </w:rPr>
      </w:pPr>
    </w:p>
    <w:p w:rsidR="00481687" w:rsidRDefault="00481687" w:rsidP="00481687">
      <w:pPr>
        <w:pStyle w:val="Default"/>
        <w:rPr>
          <w:b/>
          <w:bCs/>
          <w:color w:val="auto"/>
          <w:sz w:val="28"/>
          <w:szCs w:val="28"/>
          <w:lang w:val="tt-RU"/>
        </w:rPr>
      </w:pPr>
    </w:p>
    <w:p w:rsidR="00481687" w:rsidRDefault="00481687" w:rsidP="00481687">
      <w:pPr>
        <w:pStyle w:val="Default"/>
        <w:rPr>
          <w:b/>
          <w:bCs/>
          <w:color w:val="auto"/>
          <w:sz w:val="28"/>
          <w:szCs w:val="28"/>
          <w:lang w:val="tt-RU"/>
        </w:rPr>
      </w:pPr>
    </w:p>
    <w:p w:rsidR="00481687" w:rsidRDefault="00481687" w:rsidP="00481687">
      <w:pPr>
        <w:pStyle w:val="Default"/>
        <w:rPr>
          <w:b/>
          <w:bCs/>
          <w:color w:val="auto"/>
          <w:sz w:val="28"/>
          <w:szCs w:val="28"/>
          <w:lang w:val="tt-RU"/>
        </w:rPr>
      </w:pPr>
    </w:p>
    <w:p w:rsidR="00481687" w:rsidRDefault="00481687" w:rsidP="00481687">
      <w:pPr>
        <w:pStyle w:val="Default"/>
        <w:rPr>
          <w:b/>
          <w:bCs/>
          <w:color w:val="auto"/>
          <w:sz w:val="28"/>
          <w:szCs w:val="28"/>
          <w:lang w:val="tt-RU"/>
        </w:rPr>
      </w:pPr>
    </w:p>
    <w:p w:rsidR="00481687" w:rsidRDefault="00481687" w:rsidP="00481687">
      <w:pPr>
        <w:pStyle w:val="Default"/>
        <w:rPr>
          <w:b/>
          <w:bCs/>
          <w:color w:val="auto"/>
          <w:sz w:val="28"/>
          <w:szCs w:val="28"/>
          <w:lang w:val="tt-RU"/>
        </w:rPr>
      </w:pPr>
    </w:p>
    <w:p w:rsidR="00DE7621" w:rsidRPr="00DE7621" w:rsidRDefault="00E3372D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DE7621">
        <w:rPr>
          <w:rFonts w:ascii="Times New Roman" w:hAnsi="Times New Roman" w:cs="Times New Roman"/>
          <w:b/>
        </w:rPr>
        <w:t>Содержание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1. Целевой раздел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1.1. Пояснительная записка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1.1.1.Цель реализации адаптированной основной образовательной программы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образования общего образования обучающихся с умственной отсталостью.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1.1.2.Принципы и подходы к формированию адаптированной основной образовательной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программы образования общего образования обучающихся с умственной отсталостью.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1.1.3.Общая характеристика адаптированной основной образовательной программы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образования общего образования обучающихся с умственной отсталостью.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1.1.4.Психолого-педагогическая характеристика обучающихся с умеренной, тяжелой 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глубокой умственной отсталостью (интеллектуальными нарушениями), тяжелыми 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множественными нарушениями развития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1.1.5.Особые образовательные потребности обучающихся с умеренной, тяжелой 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глубокой умственной отсталостью (интеллектуальными нарушениями), тяжелыми 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множественными нарушениями развития.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1.1.6.Описание структуры и общей характеристики СИПР обучающихся с умственной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отсталостью (интеллектуальными нарушениями).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1.2. Планируемые результаты освоения обучающимися с умеренной, тяжелой и глубокой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умственной отсталостью (интеллектуальными нарушениями), тяжелыми и множественными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нарушениями развития адаптированной основной общеобразовательной программы.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1.3. Система оценки достижения обучающимися с умеренной, тяжелой и глубокой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умственной отсталостью (интеллектуальными нарушениями), тяжелыми и множественными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нарушениями развития планируемых результатов освоения адаптированной основной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общеобразовательной программы образования обучающихся с умственной отсталостью</w:t>
      </w:r>
    </w:p>
    <w:p w:rsidR="00E3372D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(интеллектуальными нарушениями).</w:t>
      </w:r>
    </w:p>
    <w:p w:rsidR="00DE7621" w:rsidRPr="007A30EE" w:rsidRDefault="00DE7621" w:rsidP="00DD1D13">
      <w:pPr>
        <w:spacing w:after="0" w:line="360" w:lineRule="auto"/>
        <w:rPr>
          <w:rFonts w:ascii="Times New Roman" w:hAnsi="Times New Roman" w:cs="Times New Roman"/>
        </w:rPr>
      </w:pPr>
    </w:p>
    <w:p w:rsidR="00DE7621" w:rsidRPr="00DE7621" w:rsidRDefault="00E3372D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DE7621">
        <w:rPr>
          <w:rFonts w:ascii="Times New Roman" w:hAnsi="Times New Roman" w:cs="Times New Roman"/>
          <w:b/>
        </w:rPr>
        <w:t>2.Содержательный раздел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2.1. Программа формирования универсальных (базовых) учебных действий.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2.2. Программы отдельных учебных предметов, курсов коррекционно-развивающей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области.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«Речь и альтернативная коммуникация»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«Математические представления»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«Окружающий природный мир»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«Человек»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«Домоводство»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«Окружающий социальный мир»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«Музыка и движение»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 xml:space="preserve"> «Изобразительная деятельность»</w:t>
      </w:r>
    </w:p>
    <w:p w:rsidR="00E3372D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«Адаптивная физическая культура»</w:t>
      </w:r>
    </w:p>
    <w:p w:rsidR="003B6E35" w:rsidRPr="007A30EE" w:rsidRDefault="003B6E35" w:rsidP="00DD1D13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</w:t>
      </w:r>
      <w:r w:rsidRPr="007A30EE">
        <w:rPr>
          <w:rFonts w:ascii="Times New Roman" w:hAnsi="Times New Roman" w:cs="Times New Roman"/>
        </w:rPr>
        <w:t>Коррекционн</w:t>
      </w:r>
      <w:r>
        <w:rPr>
          <w:rFonts w:ascii="Times New Roman" w:hAnsi="Times New Roman" w:cs="Times New Roman"/>
        </w:rPr>
        <w:t>о–развивающие занятия»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Коррекционный курс «Двигательное развитие и ритмика»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Коррекционный курс «Альтернативная коммуникация»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Коррекционный курс «Предметно-практические действия»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Коррекционный курс «Сенсорное развитие»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2.3.Программа духовно-нравственного развития.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2.4.Программа формирования экологической культуры, здорового и безопасного образа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жизни.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2.5. Программа внеурочной деятельности.</w:t>
      </w:r>
    </w:p>
    <w:p w:rsidR="009E546B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2.6. Программа сотрудничества с семьей обучающегося.</w:t>
      </w:r>
    </w:p>
    <w:p w:rsidR="00DE7621" w:rsidRPr="007A30EE" w:rsidRDefault="00DE7621" w:rsidP="00DD1D13">
      <w:pPr>
        <w:spacing w:after="0" w:line="360" w:lineRule="auto"/>
        <w:rPr>
          <w:rFonts w:ascii="Times New Roman" w:hAnsi="Times New Roman" w:cs="Times New Roman"/>
        </w:rPr>
      </w:pPr>
    </w:p>
    <w:p w:rsidR="00DE7621" w:rsidRPr="00DE7621" w:rsidRDefault="00E3372D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DE7621">
        <w:rPr>
          <w:rFonts w:ascii="Times New Roman" w:hAnsi="Times New Roman" w:cs="Times New Roman"/>
          <w:b/>
        </w:rPr>
        <w:t>3. Организационный раздел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3.1.Учебный план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3.2.Система специальных условий реализации основной образовательной</w:t>
      </w:r>
    </w:p>
    <w:p w:rsidR="00DE7621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программы в соответствии с требованиями Стандарта</w:t>
      </w:r>
    </w:p>
    <w:p w:rsidR="009E546B" w:rsidRPr="007A30EE" w:rsidRDefault="009E546B" w:rsidP="00DD1D13">
      <w:pPr>
        <w:spacing w:after="0" w:line="360" w:lineRule="auto"/>
        <w:rPr>
          <w:rFonts w:ascii="Times New Roman" w:hAnsi="Times New Roman" w:cs="Times New Roman"/>
        </w:rPr>
      </w:pPr>
    </w:p>
    <w:p w:rsidR="00DE7621" w:rsidRPr="0025279F" w:rsidRDefault="00E3372D" w:rsidP="0025279F">
      <w:pPr>
        <w:pStyle w:val="a6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/>
        </w:rPr>
      </w:pPr>
      <w:r w:rsidRPr="00DE7621">
        <w:rPr>
          <w:rFonts w:ascii="Times New Roman" w:hAnsi="Times New Roman" w:cs="Times New Roman"/>
          <w:b/>
        </w:rPr>
        <w:t>Целевой раздел.</w:t>
      </w:r>
    </w:p>
    <w:p w:rsidR="00DE7621" w:rsidRPr="00DE7621" w:rsidRDefault="00E3372D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DE7621">
        <w:rPr>
          <w:rFonts w:ascii="Times New Roman" w:hAnsi="Times New Roman" w:cs="Times New Roman"/>
          <w:b/>
        </w:rPr>
        <w:t>1.1.Пояснительная записка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Адаптированная основная общеобразовательная программа (далее-АООП) образования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обучающихся с умеренной, тяжелой и глубокой умственной отсталостью (интеллектуальными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нарушениями), тяжелыми и множественными нарушениями развития - это общеобразовательная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программа, адаптированная для этой категории обучающихся с учетом особенностей их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психофизического развития, индивидуальных возможностей, и обеспечивающая коррекцию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нарушений развития и социальную адаптацию.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АООП образования обучающихся с умеренной, тяжелой и глубокой умственной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отсталостью (интеллектуальными нарушениями), тяжелыми и множественными нарушениями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развития разработана на основе: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Федеральный закон Российской Федерации «Об образовании в Российской Федерации»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№ 273-ФЗ (в ред. Федеральных законов от 07.05.2013 № 99-ФЗ, от 23.07.2013 № 203-ФЗ).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Федеральный государственный образовательный стандарт образования обучающихся с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умственной отсталостью (интеллектуальными нарушениями), утвержденный приказом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Министерства образования и науки РФ от 19.12.2014 г. № 1599.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Примерная адаптированная основная образовательная программа образования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обучающихся с умственной отсталостью (интеллектуальными нарушениями) на основе ФГОС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образования обучающихся с умственной отсталостью (интеллектуальными нарушениями) от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30.03.2015 г.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 СанПиН 2.4.2.3286-15 «Санитарно-эпидемиологические требования к условиям 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организации обучения и воспитания в организациях, осуществляющих образовательную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деятельность по адаптированным основным общеобразовательным программам для обучающихся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 ОВЗ», утвержденные постановлением Главного государственного санитарного врача РФ № 29 от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10.07.2015 г.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 Нормативно-методические документы </w:t>
      </w:r>
      <w:proofErr w:type="spellStart"/>
      <w:r w:rsidRPr="007A30EE">
        <w:rPr>
          <w:rFonts w:ascii="Times New Roman" w:hAnsi="Times New Roman" w:cs="Times New Roman"/>
        </w:rPr>
        <w:t>Минобрнауки</w:t>
      </w:r>
      <w:proofErr w:type="spellEnd"/>
      <w:r w:rsidRPr="007A30EE">
        <w:rPr>
          <w:rFonts w:ascii="Times New Roman" w:hAnsi="Times New Roman" w:cs="Times New Roman"/>
        </w:rPr>
        <w:t xml:space="preserve"> Российской Федерации и другие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нормативно-правовые акты в области образования;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Программы специальных (коррекционных) образовательных учреждений VIII вида: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Подготовительный, 1-4 классы./ Под ред. И.М. </w:t>
      </w:r>
      <w:proofErr w:type="spellStart"/>
      <w:r w:rsidRPr="007A30EE">
        <w:rPr>
          <w:rFonts w:ascii="Times New Roman" w:hAnsi="Times New Roman" w:cs="Times New Roman"/>
        </w:rPr>
        <w:t>Бгажноковой</w:t>
      </w:r>
      <w:proofErr w:type="spellEnd"/>
      <w:r w:rsidRPr="007A30EE">
        <w:rPr>
          <w:rFonts w:ascii="Times New Roman" w:hAnsi="Times New Roman" w:cs="Times New Roman"/>
        </w:rPr>
        <w:t>/ – М.: Просвещение, 2010 г.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Программы специальных (коррекционных) образовательных учреждений VIII вида:</w:t>
      </w:r>
    </w:p>
    <w:p w:rsidR="00E3372D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Подготовительный, 1-4 классы./</w:t>
      </w:r>
      <w:proofErr w:type="spellStart"/>
      <w:r w:rsidRPr="007A30EE">
        <w:rPr>
          <w:rFonts w:ascii="Times New Roman" w:hAnsi="Times New Roman" w:cs="Times New Roman"/>
        </w:rPr>
        <w:t>Под.ред</w:t>
      </w:r>
      <w:proofErr w:type="spellEnd"/>
      <w:r w:rsidRPr="007A30EE">
        <w:rPr>
          <w:rFonts w:ascii="Times New Roman" w:hAnsi="Times New Roman" w:cs="Times New Roman"/>
        </w:rPr>
        <w:t xml:space="preserve">. </w:t>
      </w:r>
      <w:proofErr w:type="spellStart"/>
      <w:r w:rsidRPr="007A30EE">
        <w:rPr>
          <w:rFonts w:ascii="Times New Roman" w:hAnsi="Times New Roman" w:cs="Times New Roman"/>
        </w:rPr>
        <w:t>В.В.Воронковой</w:t>
      </w:r>
      <w:proofErr w:type="spellEnd"/>
      <w:r w:rsidRPr="007A30EE">
        <w:rPr>
          <w:rFonts w:ascii="Times New Roman" w:hAnsi="Times New Roman" w:cs="Times New Roman"/>
        </w:rPr>
        <w:t>/ - М.: «Просвещение» 2010 г.</w:t>
      </w:r>
    </w:p>
    <w:p w:rsidR="00083871" w:rsidRPr="007A30EE" w:rsidRDefault="00083871" w:rsidP="00DD1D13">
      <w:pPr>
        <w:spacing w:after="0" w:line="360" w:lineRule="auto"/>
        <w:rPr>
          <w:rFonts w:ascii="Times New Roman" w:hAnsi="Times New Roman" w:cs="Times New Roman"/>
        </w:rPr>
      </w:pPr>
    </w:p>
    <w:p w:rsidR="00E3372D" w:rsidRPr="00DE7621" w:rsidRDefault="00E3372D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DE7621">
        <w:rPr>
          <w:rFonts w:ascii="Times New Roman" w:hAnsi="Times New Roman" w:cs="Times New Roman"/>
          <w:b/>
        </w:rPr>
        <w:t>1.1.1. Цель реализации адаптированной основной общеобразовательной программы</w:t>
      </w:r>
    </w:p>
    <w:p w:rsidR="00E3372D" w:rsidRPr="00DE7621" w:rsidRDefault="00E3372D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DE7621">
        <w:rPr>
          <w:rFonts w:ascii="Times New Roman" w:hAnsi="Times New Roman" w:cs="Times New Roman"/>
          <w:b/>
        </w:rPr>
        <w:t>образования обучающихся с умеренной, тяжелой и глубокой умственной отсталостью</w:t>
      </w:r>
    </w:p>
    <w:p w:rsidR="00E3372D" w:rsidRPr="00DE7621" w:rsidRDefault="00E3372D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DE7621">
        <w:rPr>
          <w:rFonts w:ascii="Times New Roman" w:hAnsi="Times New Roman" w:cs="Times New Roman"/>
          <w:b/>
        </w:rPr>
        <w:t>(интеллектуальными нарушениями), тяжелыми и множественными нарушениями развития.</w:t>
      </w:r>
    </w:p>
    <w:p w:rsidR="00E3372D" w:rsidRPr="00083871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083871">
        <w:rPr>
          <w:rFonts w:ascii="Times New Roman" w:hAnsi="Times New Roman" w:cs="Times New Roman"/>
        </w:rPr>
        <w:t>Цель реализации АООП образования обучающихся с умеренной, тяжелой и глубокой</w:t>
      </w:r>
    </w:p>
    <w:p w:rsidR="00E3372D" w:rsidRPr="00083871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083871">
        <w:rPr>
          <w:rFonts w:ascii="Times New Roman" w:hAnsi="Times New Roman" w:cs="Times New Roman"/>
        </w:rPr>
        <w:t>умственной отсталостью (интеллектуальными нарушениями), тяжелыми и множественными</w:t>
      </w:r>
      <w:r w:rsidR="00DE7621" w:rsidRPr="00083871">
        <w:rPr>
          <w:rFonts w:ascii="Times New Roman" w:hAnsi="Times New Roman" w:cs="Times New Roman"/>
        </w:rPr>
        <w:t xml:space="preserve"> </w:t>
      </w:r>
      <w:r w:rsidRPr="00083871">
        <w:rPr>
          <w:rFonts w:ascii="Times New Roman" w:hAnsi="Times New Roman" w:cs="Times New Roman"/>
        </w:rPr>
        <w:t>нарушениями развития (ТМНР) - обеспечение требований ФГОС образования обучающихся с</w:t>
      </w:r>
      <w:r w:rsidR="00DE7621" w:rsidRPr="00083871">
        <w:rPr>
          <w:rFonts w:ascii="Times New Roman" w:hAnsi="Times New Roman" w:cs="Times New Roman"/>
        </w:rPr>
        <w:t xml:space="preserve"> </w:t>
      </w:r>
      <w:r w:rsidRPr="00083871">
        <w:rPr>
          <w:rFonts w:ascii="Times New Roman" w:hAnsi="Times New Roman" w:cs="Times New Roman"/>
        </w:rPr>
        <w:t>умственной отсталостью (интеллектуальными нарушениями).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Обучающийся с умственной отсталостью в умеренной, тяжелой или глубокой степени, с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тяжелыми и множественными нарушениями развития, интеллектуальное развитие которого не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позволяет освоить АООП образования обучающихся с умственной отсталостью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(интеллектуальными нарушениями) (вариант 1), либо он испытывает существенные трудности в ее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освоении, получает образование по варианту 2 АООП образования обучающихся с умеренной,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тяжелой и глубокой умственной отсталостью (интеллектуальными нарушениями), тяжелыми 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множественными нарушениями развития, на основе которой, образовательная организация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разрабатывает специальную индивидуальную программу развития (СИПР), учитывающую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индивидуальные образовательные потребности обучающегося.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Целью образования обучающихся с умеренной, тяжелой, глубокой умственной отсталостью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(интеллектуальными нарушениями), с тяжелыми и множественными нарушениями развития по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данному варианту АООП является развитии личности, формирование общей культуры,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соответствующей общепринятым нравственным и социокультурным ценностям, формирование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необходимых для самореализации и жизни в обществе практических представлений, умений 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навыков, позволяющих достичь обучающемуся максимально возможной самостоятельности и</w:t>
      </w:r>
    </w:p>
    <w:p w:rsidR="00E3372D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независимости в повседневной жизни</w:t>
      </w:r>
    </w:p>
    <w:p w:rsidR="00DE7621" w:rsidRPr="007A30EE" w:rsidRDefault="00DE7621" w:rsidP="00DD1D13">
      <w:pPr>
        <w:spacing w:after="0" w:line="360" w:lineRule="auto"/>
        <w:rPr>
          <w:rFonts w:ascii="Times New Roman" w:hAnsi="Times New Roman" w:cs="Times New Roman"/>
        </w:rPr>
      </w:pPr>
    </w:p>
    <w:p w:rsidR="00E3372D" w:rsidRPr="00DE7621" w:rsidRDefault="00E3372D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DE7621">
        <w:rPr>
          <w:rFonts w:ascii="Times New Roman" w:hAnsi="Times New Roman" w:cs="Times New Roman"/>
          <w:b/>
        </w:rPr>
        <w:t>1.1.2. Принципы и подходы к формированию адаптированной основной</w:t>
      </w:r>
    </w:p>
    <w:p w:rsidR="00E3372D" w:rsidRPr="00DE7621" w:rsidRDefault="00E3372D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DE7621">
        <w:rPr>
          <w:rFonts w:ascii="Times New Roman" w:hAnsi="Times New Roman" w:cs="Times New Roman"/>
          <w:b/>
        </w:rPr>
        <w:t>образовательной программы образования общего образования обучающихся с умственной</w:t>
      </w:r>
    </w:p>
    <w:p w:rsidR="00DE7621" w:rsidRPr="00DE7621" w:rsidRDefault="00E3372D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DE7621">
        <w:rPr>
          <w:rFonts w:ascii="Times New Roman" w:hAnsi="Times New Roman" w:cs="Times New Roman"/>
          <w:b/>
        </w:rPr>
        <w:lastRenderedPageBreak/>
        <w:t>отсталостью.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основу АООП образования обучающихся с умеренной, тяжелой и глубокой умственной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отсталостью (интеллектуальными нарушениями), тяжелыми и множественными нарушениями в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развитии заложены дифференцированный и </w:t>
      </w:r>
      <w:proofErr w:type="spellStart"/>
      <w:r w:rsidRPr="007A30EE">
        <w:rPr>
          <w:rFonts w:ascii="Times New Roman" w:hAnsi="Times New Roman" w:cs="Times New Roman"/>
        </w:rPr>
        <w:t>деятельностный</w:t>
      </w:r>
      <w:proofErr w:type="spellEnd"/>
      <w:r w:rsidRPr="007A30EE">
        <w:rPr>
          <w:rFonts w:ascii="Times New Roman" w:hAnsi="Times New Roman" w:cs="Times New Roman"/>
        </w:rPr>
        <w:t xml:space="preserve"> подходы.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Дифференцированный подход предполагает учет особых образовательных потребностей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обучающихся, которые проявляются в неоднородности возможностей освоения содержания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образования.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Применение дифференцированного подхода к созданию образовательных программ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обеспечивает разнообразие содержания, предоставляя обучающимся возможность реализовать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индивидуальный потенциал развития.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7A30EE">
        <w:rPr>
          <w:rFonts w:ascii="Times New Roman" w:hAnsi="Times New Roman" w:cs="Times New Roman"/>
        </w:rPr>
        <w:t>Деятельностный</w:t>
      </w:r>
      <w:proofErr w:type="spellEnd"/>
      <w:r w:rsidRPr="007A30EE">
        <w:rPr>
          <w:rFonts w:ascii="Times New Roman" w:hAnsi="Times New Roman" w:cs="Times New Roman"/>
        </w:rPr>
        <w:t xml:space="preserve"> подход основывается на теоретических положениях отечественной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психологической науки, раскрывающих основные закономерности и структуру образования с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учетом специфики развития личности обучающегося с умственной отсталостью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(интеллектуальными нарушениями). Строится на признании того, что развитие личности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обучающихся с умеренной, тяжелой и глубокой умственной отсталостью (интеллектуальными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нарушениями), тяжелыми и множественными нарушениями в развитии определяется характером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организации доступной им деятельности (предметно-практической и учебной).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Основным средством реализации </w:t>
      </w:r>
      <w:proofErr w:type="spellStart"/>
      <w:r w:rsidRPr="007A30EE">
        <w:rPr>
          <w:rFonts w:ascii="Times New Roman" w:hAnsi="Times New Roman" w:cs="Times New Roman"/>
        </w:rPr>
        <w:t>деятельностного</w:t>
      </w:r>
      <w:proofErr w:type="spellEnd"/>
      <w:r w:rsidRPr="007A30EE">
        <w:rPr>
          <w:rFonts w:ascii="Times New Roman" w:hAnsi="Times New Roman" w:cs="Times New Roman"/>
        </w:rPr>
        <w:t xml:space="preserve"> подхода является обучение как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процесс организации познавательной и предметно-практической деятельности обучающихся с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умеренной, тяжелой и глубокой умственной отсталостью (интеллектуальными нарушениями),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тяжелыми и множественными нарушениями в развитии, обеспечивающий овладение ими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содержанием образования.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контексте разработки АООП образования для обучающихся с умеренной, тяжелой 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глубокой умственной отсталостью (интеллектуальными нарушениями), тяжелыми 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множественными нарушениями в развитии реализация </w:t>
      </w:r>
      <w:proofErr w:type="spellStart"/>
      <w:r w:rsidRPr="007A30EE">
        <w:rPr>
          <w:rFonts w:ascii="Times New Roman" w:hAnsi="Times New Roman" w:cs="Times New Roman"/>
        </w:rPr>
        <w:t>деятельностного</w:t>
      </w:r>
      <w:proofErr w:type="spellEnd"/>
      <w:r w:rsidRPr="007A30EE">
        <w:rPr>
          <w:rFonts w:ascii="Times New Roman" w:hAnsi="Times New Roman" w:cs="Times New Roman"/>
        </w:rPr>
        <w:t xml:space="preserve"> подхода обеспечивает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придание результатам образования социально и личностно значимого характера;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прочное усвоение обучающимися знаний и опыта разнообразной деятельности 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поведения, возможность их самостоятельного продвижения в изучаемых предметных областях;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существенное повышение мотивации и интереса к учению, приобретению нового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опыта деятельности и поведения;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обеспечение условий для общекультурного и личностного развития обучающихся на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основе формирования базовых учебных действий, которые обеспечивают не только успешное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усвоение некоторых элементов системы научных знаний, умений и навыков (академических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результатов), но и прежде всего жизненной компетенции, составляющей основу социальной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успешности.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основу АООП образования обучающихся с умеренной, тяжелой и глубокой умственной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отсталостью (интеллектуальными нарушениями), тяжелыми и множественными нарушениями в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развитии положены принципы государственной политики РФ в области образования: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 гуманистический характер образования, единство образовательного пространства на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территории Российской Федерации;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светский характер образования, общедоступность образования, адаптивность системы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образования к уровням и особенностям развития и подготовки обучающихся и воспитанников 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др.;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принцип коррекционно-развивающей направленности образовательного процесса,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обуславливающий развитие личности обучающегося и расширение его «зоны ближайшего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развития» с учетом особых образовательных потребностей;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онтогенетический принцип;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принцип преемственности, предполагающий взаимосвязь и непрерывность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образования обучающихся с умеренной, тяжелой и глубокой умственной отсталостью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(интеллектуальными нарушениями), тяжелыми и множественными нарушениями в развитии на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всех этапах обучения: от младшего до старшего школьного возраста;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принцип целостности содержания образования, обеспечивающий наличие внутренних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взаимосвязей и взаимозависимостей между отдельными предметными областями и учебными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предметами, входящими в их состав;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принцип направленности на формирование деятельности, обеспечивающий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возможность овладения обучающимися с умеренной, тяжелой и глубокой умственной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отсталостью (интеллектуальными нарушениями), тяжелыми и множественными нарушениями в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развитии всеми видами доступной им предметно-практической деятельности, способами 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приемами познавательной и учебной деятельности, коммуникативной деятельности 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нормативным поведением;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принцип переноса усвоенных знаний, умений, навыков и отношений,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сформированных в условиях учебной ситуации, в различные жизненные ситуации, что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позволяет обеспечить готовность обучающегося с умеренной, тяжелой и глубокой умственной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отсталостью (интеллектуальными нарушениями), тяжелыми и множественными нарушениями в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развитии к самостоятельной ориентировке и активной деятельности в реальном мире;</w:t>
      </w:r>
    </w:p>
    <w:p w:rsidR="00E3372D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принцип сотрудничества с семьей.</w:t>
      </w:r>
    </w:p>
    <w:p w:rsidR="00083871" w:rsidRPr="007A30EE" w:rsidRDefault="00083871" w:rsidP="00DD1D13">
      <w:pPr>
        <w:spacing w:after="0" w:line="360" w:lineRule="auto"/>
        <w:rPr>
          <w:rFonts w:ascii="Times New Roman" w:hAnsi="Times New Roman" w:cs="Times New Roman"/>
        </w:rPr>
      </w:pPr>
    </w:p>
    <w:p w:rsidR="00E3372D" w:rsidRPr="00DE7621" w:rsidRDefault="00E3372D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DE7621">
        <w:rPr>
          <w:rFonts w:ascii="Times New Roman" w:hAnsi="Times New Roman" w:cs="Times New Roman"/>
          <w:b/>
        </w:rPr>
        <w:t>1.1.3. Общая характеристика адаптированной основной образовательной программы</w:t>
      </w:r>
    </w:p>
    <w:p w:rsidR="00E3372D" w:rsidRPr="00DE7621" w:rsidRDefault="00E3372D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DE7621">
        <w:rPr>
          <w:rFonts w:ascii="Times New Roman" w:hAnsi="Times New Roman" w:cs="Times New Roman"/>
          <w:b/>
        </w:rPr>
        <w:t>образования общего образования обучающихся с умственной отсталостью.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АООП образования обучающихся с умеренной, тяжелой и глубокой умственной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отсталостью (интеллектуальными нарушениями), тяжелыми и множественными нарушениями в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развитии создана с учетом их особых образовательных потребностей.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АООП включает обязательную часть и часть, формируемую участниками образовательного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процесса.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Обязательная часть АООП для обучающихся с умеренной, тяжелой и глубокой умственной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отсталостью (интеллектуальными нарушениями), тяжелыми и множественными нарушениями в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развитии составляет не менее 60%, а часть, формируемая участниками образовательных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отношений, не более 40% от общего объема АООП.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отдельных случаях соотношение объема обязательной части и части формируемой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участниками </w:t>
      </w:r>
      <w:proofErr w:type="spellStart"/>
      <w:r w:rsidRPr="007A30EE">
        <w:rPr>
          <w:rFonts w:ascii="Times New Roman" w:hAnsi="Times New Roman" w:cs="Times New Roman"/>
        </w:rPr>
        <w:t>обрахзовательных</w:t>
      </w:r>
      <w:proofErr w:type="spellEnd"/>
      <w:r w:rsidRPr="007A30EE">
        <w:rPr>
          <w:rFonts w:ascii="Times New Roman" w:hAnsi="Times New Roman" w:cs="Times New Roman"/>
        </w:rPr>
        <w:t xml:space="preserve"> отношений, определяется индивидуальными возможностями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обучающегося.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часть, формируемую участниками образовательных отношений, входит и внеурочная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деятельность, которая направлена на развитие личности развитие личности обучающегося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средствами физического, нравственного, эстетического, трудового воспитания, а также на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расширение контактов обучающихся с обычно развивающимися сверстниками и взаимодействие с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обществом. Организация внеурочной воспитательной работы является неотъемлемой частью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образовательного процесса в образовательной организации.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Нормативный срок реализации данной АООП (вариант 2)составляет</w:t>
      </w:r>
      <w:r w:rsidR="00DE7621">
        <w:rPr>
          <w:rFonts w:ascii="Times New Roman" w:hAnsi="Times New Roman" w:cs="Times New Roman"/>
        </w:rPr>
        <w:t xml:space="preserve"> 5 </w:t>
      </w:r>
      <w:r w:rsidRPr="007A30EE">
        <w:rPr>
          <w:rFonts w:ascii="Times New Roman" w:hAnsi="Times New Roman" w:cs="Times New Roman"/>
        </w:rPr>
        <w:t xml:space="preserve"> лет: I этап ―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(дополнительный первый класс ― 1I) 1-4 классы)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Цель I-</w:t>
      </w:r>
      <w:proofErr w:type="spellStart"/>
      <w:r w:rsidRPr="007A30EE">
        <w:rPr>
          <w:rFonts w:ascii="Times New Roman" w:hAnsi="Times New Roman" w:cs="Times New Roman"/>
        </w:rPr>
        <w:t>го</w:t>
      </w:r>
      <w:proofErr w:type="spellEnd"/>
      <w:r w:rsidRPr="007A30EE">
        <w:rPr>
          <w:rFonts w:ascii="Times New Roman" w:hAnsi="Times New Roman" w:cs="Times New Roman"/>
        </w:rPr>
        <w:t xml:space="preserve"> этапа состоит в формировании основ предметных знаний и умений, коррекции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недостатков психофизического развития обучающихся.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Организация пер</w:t>
      </w:r>
      <w:r w:rsidR="000916FD">
        <w:rPr>
          <w:rFonts w:ascii="Times New Roman" w:hAnsi="Times New Roman" w:cs="Times New Roman"/>
        </w:rPr>
        <w:t>вого дополнительного класса (1I</w:t>
      </w:r>
      <w:r w:rsidRPr="007A30EE">
        <w:rPr>
          <w:rFonts w:ascii="Times New Roman" w:hAnsi="Times New Roman" w:cs="Times New Roman"/>
        </w:rPr>
        <w:t xml:space="preserve">) направлена на решение </w:t>
      </w:r>
      <w:proofErr w:type="spellStart"/>
      <w:r w:rsidRPr="007A30EE">
        <w:rPr>
          <w:rFonts w:ascii="Times New Roman" w:hAnsi="Times New Roman" w:cs="Times New Roman"/>
        </w:rPr>
        <w:t>диагностико</w:t>
      </w:r>
      <w:proofErr w:type="spellEnd"/>
      <w:r w:rsidR="000916FD">
        <w:rPr>
          <w:rFonts w:ascii="Times New Roman" w:hAnsi="Times New Roman" w:cs="Times New Roman"/>
        </w:rPr>
        <w:t>-</w:t>
      </w:r>
      <w:r w:rsidRPr="007A30EE">
        <w:rPr>
          <w:rFonts w:ascii="Times New Roman" w:hAnsi="Times New Roman" w:cs="Times New Roman"/>
        </w:rPr>
        <w:t>пропедевтических задач: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- выявить индивидуальные возможности каждого ребенка, особенности его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психофизического развития, оказывающие влияние на овладение учебными умениями и навыками;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 сформировать у обучающихся физическую, социально-личностную, коммуникативную 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интеллектуальную готовность к освоению АООП;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 сформировать готовность к участию в систематических учебных занятиях, в разных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формах группового и индивидуального взаимодействия с учителем и одноклассниками в урочное и</w:t>
      </w:r>
      <w:r w:rsidR="00083871">
        <w:rPr>
          <w:rFonts w:ascii="Times New Roman" w:hAnsi="Times New Roman" w:cs="Times New Roman"/>
        </w:rPr>
        <w:t xml:space="preserve"> </w:t>
      </w:r>
      <w:r w:rsidRPr="007A30EE">
        <w:rPr>
          <w:rFonts w:ascii="Times New Roman" w:hAnsi="Times New Roman" w:cs="Times New Roman"/>
        </w:rPr>
        <w:t>внеурочное время;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- обогатить знания обучающихся о социальном и природном мире, опыт в доступных видах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детской деятельности (рисование, лепка, аппликация, ручной труд, игра и др.).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Реализация АООП в части трудового обучения осуществляется исходя из региональных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условий, ориентированных на потребность в рабочих кадрах, с учетом индивидуальных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особенностей психофизического развития, здоровья, возможностей, а также интересов учащихся 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их родителей (законных представителей) на основе выбора профиля труда, в том числе</w:t>
      </w:r>
    </w:p>
    <w:p w:rsidR="00E3372D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включающего в себя подготовку учащегося для индивидуальной трудовой деятельности.</w:t>
      </w:r>
    </w:p>
    <w:p w:rsidR="009E546B" w:rsidRDefault="009E546B" w:rsidP="00DD1D13">
      <w:pPr>
        <w:spacing w:after="0" w:line="360" w:lineRule="auto"/>
        <w:rPr>
          <w:rFonts w:ascii="Times New Roman" w:hAnsi="Times New Roman" w:cs="Times New Roman"/>
        </w:rPr>
      </w:pPr>
    </w:p>
    <w:p w:rsidR="009E546B" w:rsidRPr="007A30EE" w:rsidRDefault="009E546B" w:rsidP="00DD1D13">
      <w:pPr>
        <w:spacing w:after="0" w:line="360" w:lineRule="auto"/>
        <w:rPr>
          <w:rFonts w:ascii="Times New Roman" w:hAnsi="Times New Roman" w:cs="Times New Roman"/>
        </w:rPr>
      </w:pP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</w:p>
    <w:p w:rsidR="00E3372D" w:rsidRPr="00DE7621" w:rsidRDefault="00E3372D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DE7621">
        <w:rPr>
          <w:rFonts w:ascii="Times New Roman" w:hAnsi="Times New Roman" w:cs="Times New Roman"/>
          <w:b/>
        </w:rPr>
        <w:t>1.1.4. Психолого-педагогическая характеристика обучающихся с умеренной, тяжелой,</w:t>
      </w:r>
    </w:p>
    <w:p w:rsidR="00E3372D" w:rsidRPr="00DE7621" w:rsidRDefault="00E3372D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DE7621">
        <w:rPr>
          <w:rFonts w:ascii="Times New Roman" w:hAnsi="Times New Roman" w:cs="Times New Roman"/>
          <w:b/>
        </w:rPr>
        <w:t>глубокой умственной отсталостью (интеллектуальными нарушениями), тяжелыми и</w:t>
      </w:r>
    </w:p>
    <w:p w:rsidR="00E3372D" w:rsidRPr="00DE7621" w:rsidRDefault="00E3372D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DE7621">
        <w:rPr>
          <w:rFonts w:ascii="Times New Roman" w:hAnsi="Times New Roman" w:cs="Times New Roman"/>
          <w:b/>
        </w:rPr>
        <w:t>множественными нарушениями развития.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Для обучающихся, получающих образование по варианту 2 АООП образования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обучающихся с умеренной, тяжелой, глубокой умственной отсталостью (интеллектуальными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нарушениями), с тяжелыми и множественными нарушениями развития, характерно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интеллектуальное и психофизическое недоразвитие в умеренной, тяжелой или глубокой степени,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которое может сочетаться с локальными или системными нарушениями зрения, слуха, опорно</w:t>
      </w:r>
      <w:r w:rsidR="009E546B">
        <w:rPr>
          <w:rFonts w:ascii="Times New Roman" w:hAnsi="Times New Roman" w:cs="Times New Roman"/>
        </w:rPr>
        <w:t>-</w:t>
      </w:r>
      <w:r w:rsidRPr="007A30EE">
        <w:rPr>
          <w:rFonts w:ascii="Times New Roman" w:hAnsi="Times New Roman" w:cs="Times New Roman"/>
        </w:rPr>
        <w:t>двигательного аппарата, расстройствами аутистического спектра, эмоционально-волевой сферы,</w:t>
      </w:r>
      <w:r w:rsidR="009E546B">
        <w:rPr>
          <w:rFonts w:ascii="Times New Roman" w:hAnsi="Times New Roman" w:cs="Times New Roman"/>
        </w:rPr>
        <w:t xml:space="preserve"> </w:t>
      </w:r>
      <w:r w:rsidRPr="007A30EE">
        <w:rPr>
          <w:rFonts w:ascii="Times New Roman" w:hAnsi="Times New Roman" w:cs="Times New Roman"/>
        </w:rPr>
        <w:t>выраженными в различной степени тяжести. У некоторых детей выявляются текущие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психические и соматические заболевания, которые значительно осложняют их индивидуальное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развитие и обучение.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Дети с умеренной и тяжелой умственной отсталостью отличаются выраженным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недоразвитием мыслительной деятельности, препятствующим освоению предметных учебных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знаний. Дети одного возраста характеризуются разной степенью выраженности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интеллектуального снижения и психофизического развития, уровень </w:t>
      </w:r>
      <w:proofErr w:type="spellStart"/>
      <w:r w:rsidRPr="007A30EE">
        <w:rPr>
          <w:rFonts w:ascii="Times New Roman" w:hAnsi="Times New Roman" w:cs="Times New Roman"/>
        </w:rPr>
        <w:t>сформированности</w:t>
      </w:r>
      <w:proofErr w:type="spellEnd"/>
      <w:r w:rsidRPr="007A30EE">
        <w:rPr>
          <w:rFonts w:ascii="Times New Roman" w:hAnsi="Times New Roman" w:cs="Times New Roman"/>
        </w:rPr>
        <w:t xml:space="preserve"> той или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иной психической функции, практического навыка может быть существенно различен. Наряду с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нарушением базовых психических функций: памяти и мышления, отмечается своеобразное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нарушение всех структурных компонентов речи: фонетико-фонематического, лексического 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грамматического. У детей с умеренной и тяжелой степенью умственной отсталости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затруднено или невозможно формирование устной и письменной речи. Для них характерно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ограниченное восприятие обращенной к ним речи и ее ситуативное понимание. Из-за плохого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понимания обращенной к ним речи с трудом формируется соотнесение слова и предмета, слова 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действия.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По уровню </w:t>
      </w:r>
      <w:proofErr w:type="spellStart"/>
      <w:r w:rsidRPr="007A30EE">
        <w:rPr>
          <w:rFonts w:ascii="Times New Roman" w:hAnsi="Times New Roman" w:cs="Times New Roman"/>
        </w:rPr>
        <w:t>сформированности</w:t>
      </w:r>
      <w:proofErr w:type="spellEnd"/>
      <w:r w:rsidRPr="007A30EE">
        <w:rPr>
          <w:rFonts w:ascii="Times New Roman" w:hAnsi="Times New Roman" w:cs="Times New Roman"/>
        </w:rPr>
        <w:t xml:space="preserve"> речи выделяются дети с отсутствием речи, со</w:t>
      </w:r>
      <w:r w:rsidR="009E546B">
        <w:rPr>
          <w:rFonts w:ascii="Times New Roman" w:hAnsi="Times New Roman" w:cs="Times New Roman"/>
        </w:rPr>
        <w:t xml:space="preserve"> </w:t>
      </w:r>
      <w:proofErr w:type="spellStart"/>
      <w:r w:rsidR="009E546B">
        <w:rPr>
          <w:rFonts w:ascii="Times New Roman" w:hAnsi="Times New Roman" w:cs="Times New Roman"/>
        </w:rPr>
        <w:t>з</w:t>
      </w:r>
      <w:r w:rsidRPr="007A30EE">
        <w:rPr>
          <w:rFonts w:ascii="Times New Roman" w:hAnsi="Times New Roman" w:cs="Times New Roman"/>
        </w:rPr>
        <w:t>вукокомплексами</w:t>
      </w:r>
      <w:proofErr w:type="spellEnd"/>
      <w:r w:rsidR="009E546B">
        <w:rPr>
          <w:rFonts w:ascii="Times New Roman" w:hAnsi="Times New Roman" w:cs="Times New Roman"/>
        </w:rPr>
        <w:t xml:space="preserve"> </w:t>
      </w:r>
      <w:r w:rsidRPr="007A30EE">
        <w:rPr>
          <w:rFonts w:ascii="Times New Roman" w:hAnsi="Times New Roman" w:cs="Times New Roman"/>
        </w:rPr>
        <w:t>, с высказыванием на уровне отдельных слов, с наличием фраз. При этом речь</w:t>
      </w:r>
      <w:r w:rsidR="009E546B">
        <w:rPr>
          <w:rFonts w:ascii="Times New Roman" w:hAnsi="Times New Roman" w:cs="Times New Roman"/>
        </w:rPr>
        <w:t xml:space="preserve"> </w:t>
      </w:r>
      <w:r w:rsidRPr="007A30EE">
        <w:rPr>
          <w:rFonts w:ascii="Times New Roman" w:hAnsi="Times New Roman" w:cs="Times New Roman"/>
        </w:rPr>
        <w:t xml:space="preserve">невнятная, косноязычная, малораспространенная, с </w:t>
      </w:r>
      <w:proofErr w:type="spellStart"/>
      <w:r w:rsidRPr="007A30EE">
        <w:rPr>
          <w:rFonts w:ascii="Times New Roman" w:hAnsi="Times New Roman" w:cs="Times New Roman"/>
        </w:rPr>
        <w:t>аграмматизмами</w:t>
      </w:r>
      <w:proofErr w:type="spellEnd"/>
      <w:r w:rsidRPr="007A30EE">
        <w:rPr>
          <w:rFonts w:ascii="Times New Roman" w:hAnsi="Times New Roman" w:cs="Times New Roman"/>
        </w:rPr>
        <w:t>. Ввиду этого при обучении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большей части данной категории детей используют разнообразные средства невербальной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коммуникации.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Внимание обучающихся с умеренной и тяжелой умственной отсталостью крайне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неустойчивое, отличается низким уровнем продуктивности из-за быстрой истощаемости,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отвлекаемости. Слабость активного внимания препятствует решению сложных задач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познавательного содержания, формированию устойчивых учебных действий. Процесс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запоминания является механическим, зрительно-моторная координация грубо нарушена. Детям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трудно понять ситуацию, вычленить в ней главное и установить причинно-следственные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связи, перенести знакомое сформированное действие в новые условия. При продолжительном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 направленном использовании методов и приемов коррекционной работы становится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заметной положительная динамика общего психического развития детей, особенно при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умеренном недоразвитии мыслительной деятельности.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Психофизическое недоразвитие характеризуется также нарушениями координации,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точности, темпа движений, что осложняет формирование физических действий: бег, прыжки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и др., а также навыков несложных трудовых действий. У части детей с умеренной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умственной отсталостью отмечается замедленный темп, вялость, пассивность,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заторможенность движений. У других - повышенная возбудимость, подвижность, беспокойство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сочетаются с хаотичной нецеленаправленной деятельностью. У большинства детей с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интеллектуальными нарушениями наблюдаются трудности, связанные со статикой и динамикой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тела.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Наиболее типичными для данной категории обучающихся являются трудности в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овладении навыками, требующими тонких точных дифференцированных движений: удержание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позы, захват карандаша, ручки, кисти, шнурование ботинок, застегивание пуговиц, завязывание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ленточек, шнурков и др. Степень </w:t>
      </w:r>
      <w:proofErr w:type="spellStart"/>
      <w:r w:rsidRPr="007A30EE">
        <w:rPr>
          <w:rFonts w:ascii="Times New Roman" w:hAnsi="Times New Roman" w:cs="Times New Roman"/>
        </w:rPr>
        <w:t>сформированности</w:t>
      </w:r>
      <w:proofErr w:type="spellEnd"/>
      <w:r w:rsidRPr="007A30EE">
        <w:rPr>
          <w:rFonts w:ascii="Times New Roman" w:hAnsi="Times New Roman" w:cs="Times New Roman"/>
        </w:rPr>
        <w:t xml:space="preserve"> навыков самообслуживания может быть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различна. Некоторые обучающиеся полностью зависят от помощи окружающих при одевании,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раздевании, при приеме пищи, совершении гигиенических процедур и др. Запас знаний 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представлений о внешнем мире мал и часто ограничен лишь знанием предметов окружающего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быта.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Дети с глубокой умственной отсталостью постоянно нуждаются в уходе и присмотре.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Значительная часть детей имеют и другие нарушения, что дает основание говорить о тяжелых и 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множественных нарушениях развития (ТМНР), которые представляют собой не сумму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различных ограничений, а сложное качественно новое явление с иной структурой, отличной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 структуры каждой из составляющих. Различные нарушения влияют на развитие человека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не по отдельности, а в совокупности, образуя сложные сочетания.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Уровень психофизического развития детей с тяжелыми и множественными нарушениями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невозможно соотнести с какими-либо возрастными параметрами. Органическое поражение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центральной нервной системы чаще всего является причиной сочетанных нарушений 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выраженного недоразвития интеллекта, а также сенсорных функций, движения, поведения,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коммуникации. Все эти проявления совокупно препятствуют развитию самостоятельной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жизнедеятельности ребенка, как в семье, так и в обществе. Динамика развития детей данной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группы определяется рядом факторов: этиологией, патогенезом нарушений, временем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возникновения и сроками выявления отклонений, характером и степенью выраженности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каждого из первичных расстройств, спецификой их сочетания, а также сроками начала, объемом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 качеством оказываемой коррекционной помощи.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связи с выраженными нарушениями и (или) искажениями процессов познавательной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деятельности, прежде всего: восприятия, мышления, внимания, памяти и др., у обучающихся с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глубокой умственной отсталостью, ТМНР возникают непреодолимые препятствия в усвоении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«академического» компонента различных программ дошкольного, а тем более школьного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образования.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Специфика эмоциональной сферы определяется не только недоразвитием, но 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специфическими проявлениями </w:t>
      </w:r>
      <w:proofErr w:type="spellStart"/>
      <w:r w:rsidRPr="007A30EE">
        <w:rPr>
          <w:rFonts w:ascii="Times New Roman" w:hAnsi="Times New Roman" w:cs="Times New Roman"/>
        </w:rPr>
        <w:t>гипо</w:t>
      </w:r>
      <w:proofErr w:type="spellEnd"/>
      <w:r w:rsidRPr="007A30EE">
        <w:rPr>
          <w:rFonts w:ascii="Times New Roman" w:hAnsi="Times New Roman" w:cs="Times New Roman"/>
        </w:rPr>
        <w:t xml:space="preserve"> - и </w:t>
      </w:r>
      <w:proofErr w:type="spellStart"/>
      <w:r w:rsidRPr="007A30EE">
        <w:rPr>
          <w:rFonts w:ascii="Times New Roman" w:hAnsi="Times New Roman" w:cs="Times New Roman"/>
        </w:rPr>
        <w:t>гиперсензитивности</w:t>
      </w:r>
      <w:proofErr w:type="spellEnd"/>
      <w:r w:rsidRPr="007A30EE">
        <w:rPr>
          <w:rFonts w:ascii="Times New Roman" w:hAnsi="Times New Roman" w:cs="Times New Roman"/>
        </w:rPr>
        <w:t>. В связи с неразвитостью волевых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процессов, дети неспособны произвольно регулировать свое эмоциональное состояние в ходе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любой организованной деятельности, что не редко проявляется в негативных поведенческих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реакциях. Интерес к какой-либо деятельности не имеет мотивационно - </w:t>
      </w:r>
      <w:proofErr w:type="spellStart"/>
      <w:r w:rsidRPr="007A30EE">
        <w:rPr>
          <w:rFonts w:ascii="Times New Roman" w:hAnsi="Times New Roman" w:cs="Times New Roman"/>
        </w:rPr>
        <w:t>потребностных</w:t>
      </w:r>
      <w:proofErr w:type="spellEnd"/>
    </w:p>
    <w:p w:rsidR="00E3372D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оснований и, как правило, носит кратковременный, неустойчивый характер.</w:t>
      </w:r>
    </w:p>
    <w:p w:rsidR="00083871" w:rsidRPr="007A30EE" w:rsidRDefault="00083871" w:rsidP="00DD1D13">
      <w:pPr>
        <w:spacing w:after="0" w:line="360" w:lineRule="auto"/>
        <w:rPr>
          <w:rFonts w:ascii="Times New Roman" w:hAnsi="Times New Roman" w:cs="Times New Roman"/>
        </w:rPr>
      </w:pPr>
    </w:p>
    <w:p w:rsidR="00E3372D" w:rsidRPr="00DE7621" w:rsidRDefault="00E3372D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DE7621">
        <w:rPr>
          <w:rFonts w:ascii="Times New Roman" w:hAnsi="Times New Roman" w:cs="Times New Roman"/>
          <w:b/>
        </w:rPr>
        <w:t>1.1.5.Особые образовательные потребности обучающихся с умеренной, тяжелой,</w:t>
      </w:r>
    </w:p>
    <w:p w:rsidR="00E3372D" w:rsidRPr="00DE7621" w:rsidRDefault="00E3372D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DE7621">
        <w:rPr>
          <w:rFonts w:ascii="Times New Roman" w:hAnsi="Times New Roman" w:cs="Times New Roman"/>
          <w:b/>
        </w:rPr>
        <w:t>глубокой умственной отсталостью (интеллектуальными нарушениями), тяжелыми и</w:t>
      </w:r>
    </w:p>
    <w:p w:rsidR="00E3372D" w:rsidRPr="00DE7621" w:rsidRDefault="00E3372D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DE7621">
        <w:rPr>
          <w:rFonts w:ascii="Times New Roman" w:hAnsi="Times New Roman" w:cs="Times New Roman"/>
          <w:b/>
        </w:rPr>
        <w:t>множественными нарушениями развития.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Под особыми образовательными потребностями детей с умеренной, тяжелой, глубокой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умственной отсталостью, с ТМНР следует понимать комплекс специфических потребностей,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возникающих вследствие выраженных нарушений интеллектуального развития, часто в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сочетанных формах с другими психофизическими нарушениями.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Наиболее характерные особенности обучающихся позволяют выделить, с точки зрения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их потребности в специальных условиях, три условные группы, каждая из которых включает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детей с умеренной, тяжелой, глубокой умственной отсталостью, с ТМНР.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Первая группа. Часть детей, отнесенных к категории обучающихся с ТМНР, имеет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тяжёлые нарушения неврологического генеза – сложные формы ДЦП (спастический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7A30EE">
        <w:rPr>
          <w:rFonts w:ascii="Times New Roman" w:hAnsi="Times New Roman" w:cs="Times New Roman"/>
        </w:rPr>
        <w:t>тетрапарез</w:t>
      </w:r>
      <w:proofErr w:type="spellEnd"/>
      <w:r w:rsidRPr="007A30EE">
        <w:rPr>
          <w:rFonts w:ascii="Times New Roman" w:hAnsi="Times New Roman" w:cs="Times New Roman"/>
        </w:rPr>
        <w:t>, гиперкинез и т.д.), вследствие которых они полностью или почти полностью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зависят от помощи окружающих их людей в передвижении, самообслуживании, предметной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деятельности, </w:t>
      </w:r>
      <w:proofErr w:type="spellStart"/>
      <w:r w:rsidRPr="007A30EE">
        <w:rPr>
          <w:rFonts w:ascii="Times New Roman" w:hAnsi="Times New Roman" w:cs="Times New Roman"/>
        </w:rPr>
        <w:t>коммуникациии</w:t>
      </w:r>
      <w:proofErr w:type="spellEnd"/>
      <w:r w:rsidRPr="007A30EE">
        <w:rPr>
          <w:rFonts w:ascii="Times New Roman" w:hAnsi="Times New Roman" w:cs="Times New Roman"/>
        </w:rPr>
        <w:t xml:space="preserve"> др. Большинство детей этой группы не может самостоятельно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удерживать тело в положении сидя. </w:t>
      </w:r>
      <w:proofErr w:type="spellStart"/>
      <w:r w:rsidRPr="007A30EE">
        <w:rPr>
          <w:rFonts w:ascii="Times New Roman" w:hAnsi="Times New Roman" w:cs="Times New Roman"/>
        </w:rPr>
        <w:t>Спастичность</w:t>
      </w:r>
      <w:proofErr w:type="spellEnd"/>
      <w:r w:rsidRPr="007A30EE">
        <w:rPr>
          <w:rFonts w:ascii="Times New Roman" w:hAnsi="Times New Roman" w:cs="Times New Roman"/>
        </w:rPr>
        <w:t xml:space="preserve"> конечностей часто осложнена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гиперкинезами. Процесс общения затруднен из-за органического поражения речевого аппарата 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невозможности овладения средствами речи. Вместе с тем, интеллектуальное развитие таких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детей может быть различно по степени умственной отсталости и колеблется (от умеренной до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глубокой). Дети с умеренной формой интеллектуального недоразвития проявляют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элементарные способности к развитию представлений, умений и навыков, значимых для их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социальной адаптации. Так, у этой группы обучающихся проявляется интерес к общению 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взаимодействию с детьми и взрослыми, что является позитивной предпосылкой для обучения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детей вербальным и невербальным средствам коммуникации. Их интеллектуальное развитие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позволяет овладевать основами счета, письма, чтения и др.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Способность ребенка к выполнению некоторых двигательных действий: захват,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удержание предмета, контролируемые движения шеи, головы и др. создает предпосылки для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обучения некоторым приемам и способам по самообслуживанию и развитию предметно</w:t>
      </w:r>
      <w:r w:rsidR="00C95EBC">
        <w:rPr>
          <w:rFonts w:ascii="Times New Roman" w:hAnsi="Times New Roman" w:cs="Times New Roman"/>
        </w:rPr>
        <w:t>-</w:t>
      </w:r>
      <w:r w:rsidRPr="007A30EE">
        <w:rPr>
          <w:rFonts w:ascii="Times New Roman" w:hAnsi="Times New Roman" w:cs="Times New Roman"/>
        </w:rPr>
        <w:t>практической и трудовой деятельности.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Вторая группа. Особенности развития этой группы обучающихся обусловлены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выраженными нарушениями поведения (чаще как следствие аутистических расстройств). Они 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проявляются в расторможенности, «полевом», нередко агрессивном поведении, стереотипиях,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трудностях коммуникации и социального взаимодействия. Аутистические проявления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затрудняют установление подлинной тяжести интеллектуального недоразвития, так как контакт с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окружающими отсутствует или возникает как форма физического обращения к взрослым в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ситуациях, когда ребёнку требуется помощь в удовлетворении потребности.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 детей названной группы нет интереса к деятельности окружающих, они не проявляют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ответных реакций на попытки учителя (родителя) организовать их взаимодействие со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сверстниками. Эти дети не откликаются на просьбы, обращения в случаях, запрещающих то или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иное действие, проявляют агрессию или </w:t>
      </w:r>
      <w:proofErr w:type="spellStart"/>
      <w:r w:rsidRPr="007A30EE">
        <w:rPr>
          <w:rFonts w:ascii="Times New Roman" w:hAnsi="Times New Roman" w:cs="Times New Roman"/>
        </w:rPr>
        <w:t>самоагрессию</w:t>
      </w:r>
      <w:proofErr w:type="spellEnd"/>
      <w:r w:rsidRPr="007A30EE">
        <w:rPr>
          <w:rFonts w:ascii="Times New Roman" w:hAnsi="Times New Roman" w:cs="Times New Roman"/>
        </w:rPr>
        <w:t>, бросают игрушки, предметы,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демонстрируют деструктивные действия. Такие реакции наблюдаются при смене привычной для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ребенка обстановки, наличии рядом незнакомых людей, в шумных местах. Особенности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физического и эмоционально-волевого развития детей с аутистическими проявлениями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затрудняют их обучение в условиях группы, поэтому на начальном этапе обучения они нуждаются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индивидуальной программе и индивидуальном сопровождении специалистов.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Третья группа. У третьей группы детей отсутствуют выраженные нарушения движений 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моторики, они могут передвигаться самостоятельно. Моторная </w:t>
      </w:r>
      <w:proofErr w:type="spellStart"/>
      <w:r w:rsidRPr="007A30EE">
        <w:rPr>
          <w:rFonts w:ascii="Times New Roman" w:hAnsi="Times New Roman" w:cs="Times New Roman"/>
        </w:rPr>
        <w:t>дефицитарность</w:t>
      </w:r>
      <w:proofErr w:type="spellEnd"/>
      <w:r w:rsidRPr="007A30EE">
        <w:rPr>
          <w:rFonts w:ascii="Times New Roman" w:hAnsi="Times New Roman" w:cs="Times New Roman"/>
        </w:rPr>
        <w:t xml:space="preserve"> проявляется в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замедленности темпа, недостаточной согласованности и координации движений. У части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детей также наблюдаются деструктивные формы поведения, стереотипии, избегание контактов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 окружающими и другие черты, сходные с детьми, описанными выше. Интеллектуальное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недоразвитие проявляется, преимущественно, в форме умеренной степени умственной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отсталости.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Большая часть детей данной группы владеет элементарной речью: могут выразить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простыми словами и предложениями свои потребности, сообщить о выполненном действии,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ответить на вопрос взрослого отдельными словами, словосочетаниями или фразой. У некоторых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– речь может быть развита на уровне развернутого высказывания, но часто носит формальный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характер и не направлена на решение задач социальной коммуникации. Другая часть детей, не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владея речью, может осуществлять коммуникацию при помощи естественных жестов,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графических изображений, вокализаций, отдельных слогов и стереотипного набора слов.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Обучающиеся могут выполнять отдельные операции, входящие в состав предметных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действий, но недостаточно осознанные мотивы деятельности, а также неустойчивость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внимания и нарушение последовательности выполняемых операций, препятствуют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выполнению действия как целого.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Описание групп обучающихся строится на анализе психолого-педагогических данных,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но не предполагает разделение детей в образовательной организации на группы/классы по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представленным выше характеристикам.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Состав обучающихся в классе должен быть смешанным, включающим представителей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разных типологических групп. Смешанное комплектование обучающихся создает условия, где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дети учатся подражать и помогать друг другу, при этом важно рациональное распределение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учебных, воспитательных, сопровождающих функций персонала.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Наполняемость класса/группы обучающихся по 2 варианту АООП образования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обучающихся с умеренной, тяжелой, глубокой умственной отсталостью (интеллектуальными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нарушениями), с тяжелыми и множественными нарушениями развития должна быть до пяти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человек.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Учет таких потребностей определяет необходимость создания адекватных условий,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способствующих развитию личности обучающихся с умеренной, тяжелой, глубокой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умственной отсталостью (интеллектуальными нарушениями), с тяжелыми и множественными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нарушениями развития для решения их насущных жизненных задач.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Общие аспекты реализации особых образовательных потребностей разных категорий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детей с нарушениями психофизического развития по второму варианту АООП образования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обучающихся с умеренной, тяжелой, глубокой умственной отсталостью (интеллектуальными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нарушениями), с тяжелыми и множественными нарушениями развития: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время начала образования;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содержание образования;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создание специальных методов и средств обучения;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особая организация обучения;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расширение границ образовательного пространства;</w:t>
      </w:r>
    </w:p>
    <w:p w:rsidR="00E3372D" w:rsidRPr="007A30EE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продолжительность образования и определение круга лиц, участвующих в образовательном</w:t>
      </w:r>
    </w:p>
    <w:p w:rsidR="00E3372D" w:rsidRDefault="00E3372D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процессе.</w:t>
      </w:r>
    </w:p>
    <w:p w:rsidR="00E94CC5" w:rsidRPr="007A30EE" w:rsidRDefault="00E94CC5" w:rsidP="00DD1D13">
      <w:pPr>
        <w:spacing w:after="0" w:line="360" w:lineRule="auto"/>
        <w:rPr>
          <w:rFonts w:ascii="Times New Roman" w:hAnsi="Times New Roman" w:cs="Times New Roman"/>
        </w:rPr>
      </w:pPr>
    </w:p>
    <w:p w:rsidR="00E3372D" w:rsidRDefault="00E3372D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E94CC5">
        <w:rPr>
          <w:rFonts w:ascii="Times New Roman" w:hAnsi="Times New Roman" w:cs="Times New Roman"/>
          <w:b/>
        </w:rPr>
        <w:t>Реализация особых образовательных потребностей.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94CC5" w:rsidRPr="00A67F9B" w:rsidTr="00E94CC5">
        <w:tc>
          <w:tcPr>
            <w:tcW w:w="4785" w:type="dxa"/>
          </w:tcPr>
          <w:p w:rsidR="00E94CC5" w:rsidRPr="00A67F9B" w:rsidRDefault="00E94CC5" w:rsidP="00DD1D1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A67F9B">
              <w:rPr>
                <w:rFonts w:ascii="Times New Roman" w:hAnsi="Times New Roman" w:cs="Times New Roman"/>
              </w:rPr>
              <w:t xml:space="preserve">Время начала образования </w:t>
            </w:r>
          </w:p>
        </w:tc>
        <w:tc>
          <w:tcPr>
            <w:tcW w:w="4786" w:type="dxa"/>
          </w:tcPr>
          <w:p w:rsidR="00E94CC5" w:rsidRPr="00A67F9B" w:rsidRDefault="00E94CC5" w:rsidP="00DD1D1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A67F9B">
              <w:rPr>
                <w:rFonts w:ascii="Times New Roman" w:hAnsi="Times New Roman" w:cs="Times New Roman"/>
              </w:rPr>
              <w:t>Предполагается учет потребности в максимально возможном раннем начале комплексной коррекции нарушений. Основному общему образованию ребенка с тяжелыми нарушениями развития должен предшествовать период ранней помощи и дошкольного образования, что является необходимой предпосылкой оптимального образования в школьном возрасте. Выделяется пропедевтический период в образовании, обеспечивающий преемственность между дошкольным и школьным этапами.</w:t>
            </w:r>
          </w:p>
        </w:tc>
      </w:tr>
      <w:tr w:rsidR="00E94CC5" w:rsidRPr="00A67F9B" w:rsidTr="00E94CC5">
        <w:tc>
          <w:tcPr>
            <w:tcW w:w="4785" w:type="dxa"/>
          </w:tcPr>
          <w:p w:rsidR="00E94CC5" w:rsidRPr="00A67F9B" w:rsidRDefault="00E94CC5" w:rsidP="00DD1D1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A67F9B">
              <w:rPr>
                <w:rFonts w:ascii="Times New Roman" w:hAnsi="Times New Roman" w:cs="Times New Roman"/>
              </w:rPr>
              <w:t xml:space="preserve">Содержание образования . </w:t>
            </w:r>
          </w:p>
        </w:tc>
        <w:tc>
          <w:tcPr>
            <w:tcW w:w="4786" w:type="dxa"/>
          </w:tcPr>
          <w:p w:rsidR="00E94CC5" w:rsidRPr="00A67F9B" w:rsidRDefault="00E94CC5" w:rsidP="00DD1D1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A67F9B">
              <w:rPr>
                <w:rFonts w:ascii="Times New Roman" w:hAnsi="Times New Roman" w:cs="Times New Roman"/>
              </w:rPr>
              <w:t xml:space="preserve">Учитывается потребность во введении специальных учебных предметов и коррекционных курсов, которых нет в содержании образования обычно развивающегося ребенка. (Например, предметы: «Речь и альтернативная коммуникация», «Человек»; курсы по альтернативной </w:t>
            </w:r>
            <w:r w:rsidRPr="00A67F9B">
              <w:rPr>
                <w:rFonts w:ascii="Times New Roman" w:hAnsi="Times New Roman" w:cs="Times New Roman"/>
              </w:rPr>
              <w:lastRenderedPageBreak/>
              <w:t>коммуникации, сенсорному развитию, формированию предметных действий и др.).</w:t>
            </w:r>
          </w:p>
        </w:tc>
      </w:tr>
      <w:tr w:rsidR="00E94CC5" w:rsidRPr="00A67F9B" w:rsidTr="00E94CC5">
        <w:tc>
          <w:tcPr>
            <w:tcW w:w="4785" w:type="dxa"/>
          </w:tcPr>
          <w:p w:rsidR="00E94CC5" w:rsidRPr="00A67F9B" w:rsidRDefault="00E94CC5" w:rsidP="00DD1D1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A67F9B">
              <w:rPr>
                <w:rFonts w:ascii="Times New Roman" w:hAnsi="Times New Roman" w:cs="Times New Roman"/>
              </w:rPr>
              <w:lastRenderedPageBreak/>
              <w:t>Создание специальных методов и средств обучения</w:t>
            </w:r>
          </w:p>
        </w:tc>
        <w:tc>
          <w:tcPr>
            <w:tcW w:w="4786" w:type="dxa"/>
          </w:tcPr>
          <w:p w:rsidR="00E94CC5" w:rsidRPr="00A67F9B" w:rsidRDefault="00E94CC5" w:rsidP="00DD1D1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A67F9B">
              <w:rPr>
                <w:rFonts w:ascii="Times New Roman" w:hAnsi="Times New Roman" w:cs="Times New Roman"/>
              </w:rPr>
              <w:t>Обеспечивается потребность в построении "обходных путей", использовании специфических методов и средств обучения, в дифференцированном, "пошаговом" обучении, чем этого требует обучение обычно развивающегося ребенка. (Например, использование печатных изображений, предметных и графических алгоритмов, электронных средств коммуникации, внешних стимулов и т.п.)</w:t>
            </w:r>
          </w:p>
        </w:tc>
      </w:tr>
      <w:tr w:rsidR="00E94CC5" w:rsidRPr="00A67F9B" w:rsidTr="00A67F9B">
        <w:trPr>
          <w:trHeight w:val="3787"/>
        </w:trPr>
        <w:tc>
          <w:tcPr>
            <w:tcW w:w="4785" w:type="dxa"/>
          </w:tcPr>
          <w:p w:rsidR="00E94CC5" w:rsidRPr="00A67F9B" w:rsidRDefault="00E94CC5" w:rsidP="00DD1D1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A67F9B">
              <w:rPr>
                <w:rFonts w:ascii="Times New Roman" w:hAnsi="Times New Roman" w:cs="Times New Roman"/>
              </w:rPr>
              <w:t>Особая организация обучения</w:t>
            </w:r>
          </w:p>
        </w:tc>
        <w:tc>
          <w:tcPr>
            <w:tcW w:w="4786" w:type="dxa"/>
          </w:tcPr>
          <w:p w:rsidR="00A67F9B" w:rsidRPr="00A67F9B" w:rsidRDefault="00E94CC5" w:rsidP="00DD1D1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A67F9B">
              <w:rPr>
                <w:rFonts w:ascii="Times New Roman" w:hAnsi="Times New Roman" w:cs="Times New Roman"/>
              </w:rPr>
              <w:t>Учитывается потребность в качественной индивидуализации обучения, в особой пространственной и временной и смысловой организации образовательной среды. Например, дети с умственной отсталостью в сочетании с расстройствами аутистического спектра изначально нуждаются в индивидуальной подготовке до реализации групповых форм образования, в особом структурировании образовательного пространства и времени, дающим им возможность поэтапно («пошагово») понимать последовательность и взаимосвязь явлений и событий окружающей среды.</w:t>
            </w:r>
          </w:p>
        </w:tc>
      </w:tr>
      <w:tr w:rsidR="00A67F9B" w:rsidRPr="00A67F9B" w:rsidTr="00E94CC5">
        <w:trPr>
          <w:trHeight w:val="230"/>
        </w:trPr>
        <w:tc>
          <w:tcPr>
            <w:tcW w:w="4785" w:type="dxa"/>
          </w:tcPr>
          <w:p w:rsidR="00A67F9B" w:rsidRPr="00A67F9B" w:rsidRDefault="00A67F9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67F9B">
              <w:rPr>
                <w:rFonts w:ascii="Times New Roman" w:hAnsi="Times New Roman" w:cs="Times New Roman"/>
              </w:rPr>
              <w:t>Определение границ образовательного пространства</w:t>
            </w:r>
          </w:p>
        </w:tc>
        <w:tc>
          <w:tcPr>
            <w:tcW w:w="4786" w:type="dxa"/>
          </w:tcPr>
          <w:p w:rsidR="00A67F9B" w:rsidRPr="00A67F9B" w:rsidRDefault="00A67F9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67F9B">
              <w:rPr>
                <w:rFonts w:ascii="Times New Roman" w:hAnsi="Times New Roman" w:cs="Times New Roman"/>
              </w:rPr>
              <w:t>Предполагает учет потребности в максимальном расширении образовательного пространства за пределами образовательного учреждения. К примеру, формирование навыков социальной коммуникации необходимо осуществлять в естественных условиях: в магазине, кафе, поликлинике, общественном транспорте и др.</w:t>
            </w:r>
          </w:p>
        </w:tc>
      </w:tr>
      <w:tr w:rsidR="00E94CC5" w:rsidRPr="00A67F9B" w:rsidTr="00E94CC5">
        <w:tc>
          <w:tcPr>
            <w:tcW w:w="4785" w:type="dxa"/>
          </w:tcPr>
          <w:p w:rsidR="00E94CC5" w:rsidRPr="00A67F9B" w:rsidRDefault="00E94CC5" w:rsidP="00DD1D1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A67F9B">
              <w:rPr>
                <w:rFonts w:ascii="Times New Roman" w:hAnsi="Times New Roman" w:cs="Times New Roman"/>
              </w:rPr>
              <w:t>Продолжительность образования</w:t>
            </w:r>
          </w:p>
        </w:tc>
        <w:tc>
          <w:tcPr>
            <w:tcW w:w="4786" w:type="dxa"/>
          </w:tcPr>
          <w:p w:rsidR="00E94CC5" w:rsidRPr="00A67F9B" w:rsidRDefault="00E94CC5" w:rsidP="00DD1D1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A67F9B">
              <w:rPr>
                <w:rFonts w:ascii="Times New Roman" w:hAnsi="Times New Roman" w:cs="Times New Roman"/>
              </w:rPr>
              <w:t xml:space="preserve">Руководствуясь принципом нормализации жизни, общее образование детей с умеренной, тяжелой, глубокой умственной отсталостью, с ТМНР по АООП происходит в течение 13 лет. </w:t>
            </w:r>
            <w:r w:rsidRPr="00A67F9B">
              <w:rPr>
                <w:rFonts w:ascii="Times New Roman" w:hAnsi="Times New Roman" w:cs="Times New Roman"/>
              </w:rPr>
              <w:lastRenderedPageBreak/>
              <w:t>Процесс образования может происходить как в классах с 1 дополнительного по 12 (по одному году обучения в каждом), так и в близко возрастных классах (группах) по возрастающим ступеням обучения. Основанием для перевода обучающегося из класса в класс является его возраст. Следует учитывать и потребности в пролонгированном обучении, выходящим за рамки школьного возраста. Например, обучение самостоятельному проживанию в условиях квартиры, где продолжается формирование бытовых навыков, навыков социально-коммуникативной деятельности и организации свободного времени; обучение доступной трудовой деятельности, ремеслу в условиях сопровождаемого трудоустройства или специальных мастерских и т.д. С учетом трудностей переноса сформированных действий в новые условия названный аспект особенно актуален для обучающихся с ТМНР, особенно для поддержания самостоятельности и активности в расширении спектра жизненных компетенций</w:t>
            </w:r>
          </w:p>
        </w:tc>
      </w:tr>
      <w:tr w:rsidR="00E94CC5" w:rsidRPr="00A67F9B" w:rsidTr="00E94CC5">
        <w:tc>
          <w:tcPr>
            <w:tcW w:w="4785" w:type="dxa"/>
          </w:tcPr>
          <w:p w:rsidR="00E94CC5" w:rsidRPr="00A67F9B" w:rsidRDefault="00E94CC5" w:rsidP="00DD1D1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A67F9B">
              <w:rPr>
                <w:rFonts w:ascii="Times New Roman" w:hAnsi="Times New Roman" w:cs="Times New Roman"/>
              </w:rPr>
              <w:lastRenderedPageBreak/>
              <w:t xml:space="preserve">Определение круга лиц, участвующих в образовании и их взаимодействие </w:t>
            </w:r>
          </w:p>
        </w:tc>
        <w:tc>
          <w:tcPr>
            <w:tcW w:w="4786" w:type="dxa"/>
          </w:tcPr>
          <w:p w:rsidR="00E94CC5" w:rsidRPr="00A67F9B" w:rsidRDefault="00E94CC5" w:rsidP="00DD1D1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A67F9B">
              <w:rPr>
                <w:rFonts w:ascii="Times New Roman" w:hAnsi="Times New Roman" w:cs="Times New Roman"/>
              </w:rPr>
              <w:t>Необходимо учитывать потребность в согласованных требованиях, предъявляемых к ребенку со стороны всех окружающих его людей; потребность в совместной работе специалистов разных профессий: специальных психологов и педагогов, социальных работников, специалистов здравоохранения, а также родителей ребенка с ТМНР в процессе его образования. Кроме того, при организации образования необходимо учитывать круг контактов особого ребенка, который может включать обслуживающий персонал организации, волонтеров, родственников, друзей семьи и др.</w:t>
            </w:r>
          </w:p>
        </w:tc>
      </w:tr>
    </w:tbl>
    <w:p w:rsidR="00E94CC5" w:rsidRPr="00E94CC5" w:rsidRDefault="00E94CC5" w:rsidP="00DD1D13">
      <w:pPr>
        <w:spacing w:after="0" w:line="360" w:lineRule="auto"/>
        <w:rPr>
          <w:rFonts w:ascii="Times New Roman" w:hAnsi="Times New Roman" w:cs="Times New Roman"/>
          <w:b/>
        </w:rPr>
      </w:pP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Для реализации особых образовательных потребностей обучающегося с умеренной,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тяжелой, глубокой умственной отсталостью (интеллектуальными нарушениями), с ТМНР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обязательной является специальная организация всей его жизни, обеспечивающая развитие</w:t>
      </w:r>
    </w:p>
    <w:p w:rsidR="003057E4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его жизненной компетенции в условиях образовательной организации и в семье.</w:t>
      </w:r>
    </w:p>
    <w:p w:rsidR="00083871" w:rsidRPr="007A30EE" w:rsidRDefault="00083871" w:rsidP="00DD1D13">
      <w:pPr>
        <w:spacing w:after="0" w:line="360" w:lineRule="auto"/>
        <w:rPr>
          <w:rFonts w:ascii="Times New Roman" w:hAnsi="Times New Roman" w:cs="Times New Roman"/>
        </w:rPr>
      </w:pPr>
    </w:p>
    <w:p w:rsidR="003057E4" w:rsidRPr="0008387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83871">
        <w:rPr>
          <w:rFonts w:ascii="Times New Roman" w:hAnsi="Times New Roman" w:cs="Times New Roman"/>
          <w:b/>
        </w:rPr>
        <w:t>1.1.6. Описание структуры и общей характеристики СИПР обучающихся с умственной</w:t>
      </w:r>
    </w:p>
    <w:p w:rsidR="003057E4" w:rsidRPr="0008387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83871">
        <w:rPr>
          <w:rFonts w:ascii="Times New Roman" w:hAnsi="Times New Roman" w:cs="Times New Roman"/>
          <w:b/>
        </w:rPr>
        <w:t>отсталостью (интеллектуальными нарушениями).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Из-за системных нарушений развития обучающихся с умеренной, тяжелой, глубокой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умственной отсталостью и с ТМНР для данной категории детей показан индивидуальный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уровень итогового результата общего образования.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Благодаря обозначенному в ФГОС образования обучающихся с умственной отсталостью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(интеллектуальными нарушениями) варианту образования все обучающиеся, вне зависимости от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тяжести состояния, включаются в образовательное пространство, где принципы организации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предметно-развивающей среды, оборудование, технические средства, программы учебных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предметов, коррекционных технологий, а также содержание и методы обучения и воспитания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определяются индивидуальными возможностями и особыми образовательными потребностями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ребенка.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Итоговые достижения обучающихся с умеренной, тяжелой, глубокой умственной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отсталостью, с ТМНР (вариант 2 АООП) принципиально отличаются от требований к итоговым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достижениям детей с легкой умственной отсталостью (вариант 1 АООП). Они определяются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индивидуальными возможностями ребенка и тем, что его образование нацелено на максимальное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развитие жизненной компетенции. Овладение знаниями, умениями и навыками в различных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образовательных областях («академический» компонент) регламентируется рамками полезных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необходимых инструментов для решения задач повседневной жизни.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Накопление доступных навыков коммуникации, самообслуживания, бытовой и доступной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трудовой деятельности, а также перенос сформированных представлений и умений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собственную деятельность (компонент «жизненной компетенции») готовят обучающегося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умеренной, тяжелой, глубокой умственной отсталостью (интеллектуальными нарушениями),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тяжелыми и множественными нарушениями развития к использованию приобретенных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процессе образования умений для активной жизни в семье и обществе.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Итогом образования обучающегося с умеренной, тяжелой, глубокой умственной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отсталостью (интеллектуальными нарушениями), с тяжелыми и множественными нарушениями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развития является нормализация его жизни. Под нормализацией понимается такой образ жизни,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который является привычным и необходимым для подавляющего большинства людей: жить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семье, решать вопросы повседневной жизнедеятельности, выполнять полезную трудовую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деятельность, определять содержание своих увлечений и интересов, иметь возможность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самостоятельно принимать решения и нести за них ответственность. Общим результатом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образования такого обучающегося может стать набор компетенций, позволяющих соразмерно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психическим и физическим возможностям максимально самостоятельно решать задачи,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направленные на нормализацию его жизни.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Особые образовательные потребности детей с умеренной, тяжелой, глубокой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умственной отсталостью, с ТМНР диктуют необходимость разработки специальной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индивидуальной программы развития (СИПР) для их обучения и воспитания.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Целью реализации СИПР является обретение обучающимся с умеренной, тяжелой,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глубокой умственной отсталостью (интеллектуальными нарушениями), с ТМНР, таких жизненных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компетенций, которые позволяют ему достигать максимально возможной самостоятельности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решении повседневных жизненных задач, обеспечивают его включение в жизнь общества 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основе индивидуального поэтапного, планомерного расширения жизненного опыта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повседневных социальных контактов в доступных для него пределах.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СИПР разрабатывается на основе АООП образования обучающихся с умеренной, тяжелой,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глубокой умственной отсталостью (интеллектуальными нарушениями), с тяжелыми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множественными нарушениями развития и нацелена на образование детей с умеренной, тяжелой,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глубокой умственной отсталостью, с ТМНР с учетом их индивидуальных образовательных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потребностей. СИПР составляется на ограниченный период времени (один год). В ее разработке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принимают участие все специалисты, работающие с ребенком в образовательной организации,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его родители.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Структура специальной индивидуальной программы развития включает: общие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сведения о ребёнке; характеристику, включающую оценку развития обучающегося на момент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составления программы и определяющую приоритетные направления воспитания и обучения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ребёнка; индивидуальный учебный план; содержание образования в условиях организации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семьи; организацию реализации потребности в уходе и присмотре; перечень специалистов,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участвующих в разработке и реализации СИПР; перечень возможных задач, мероприятий и форм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сотрудничества организации и семьи обучающегося; перечень необходимых технических средств и</w:t>
      </w:r>
      <w:r w:rsidR="00083871">
        <w:rPr>
          <w:rFonts w:ascii="Times New Roman" w:hAnsi="Times New Roman" w:cs="Times New Roman"/>
        </w:rPr>
        <w:t xml:space="preserve"> </w:t>
      </w:r>
      <w:r w:rsidRPr="007A30EE">
        <w:rPr>
          <w:rFonts w:ascii="Times New Roman" w:hAnsi="Times New Roman" w:cs="Times New Roman"/>
        </w:rPr>
        <w:t>дидактических материалов; средства мониторинга и оценки динамики обучения.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Кроме того, программа может иметь приложение, включающее задания и рекомендации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для их выполнения ребёнком в домашних условиях.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7A30EE">
        <w:rPr>
          <w:rFonts w:ascii="Times New Roman" w:hAnsi="Times New Roman" w:cs="Times New Roman"/>
        </w:rPr>
        <w:t>I.Общие</w:t>
      </w:r>
      <w:proofErr w:type="spellEnd"/>
      <w:r w:rsidRPr="007A30EE">
        <w:rPr>
          <w:rFonts w:ascii="Times New Roman" w:hAnsi="Times New Roman" w:cs="Times New Roman"/>
        </w:rPr>
        <w:t xml:space="preserve"> сведения содержат персональные данные о ребенке и его родителях.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II. Характеристика ребенка составляется на основе психолого-педагогического обследования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ребенка, проводимого специалистами образовательной организации, с целью оценки актуального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состояния развития обучающегося.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Характеристика отражает: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1) бытовые условия семьи, оценку отношения членов семьи к образованию ребенка;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2) заключение ПМПК;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3) данные о физическом здоровье, двигательном и сенсорном развитии ребенка;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4) особенности проявления познавательных процессов: восприятий, внимания, памяти,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мышления;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 xml:space="preserve">5) состояние </w:t>
      </w:r>
      <w:proofErr w:type="spellStart"/>
      <w:r w:rsidRPr="007A30EE">
        <w:rPr>
          <w:rFonts w:ascii="Times New Roman" w:hAnsi="Times New Roman" w:cs="Times New Roman"/>
        </w:rPr>
        <w:t>сформированности</w:t>
      </w:r>
      <w:proofErr w:type="spellEnd"/>
      <w:r w:rsidRPr="007A30EE">
        <w:rPr>
          <w:rFonts w:ascii="Times New Roman" w:hAnsi="Times New Roman" w:cs="Times New Roman"/>
        </w:rPr>
        <w:t xml:space="preserve"> устной речи и речемыслительных операций;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6) характеристику поведенческих и эмоциональных реакций ребенка, наблюдаемых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специалистами; характерологические особенности личности ребенка (со слов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родителей);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7) </w:t>
      </w:r>
      <w:proofErr w:type="spellStart"/>
      <w:r w:rsidRPr="007A30EE">
        <w:rPr>
          <w:rFonts w:ascii="Times New Roman" w:hAnsi="Times New Roman" w:cs="Times New Roman"/>
        </w:rPr>
        <w:t>сформированность</w:t>
      </w:r>
      <w:proofErr w:type="spellEnd"/>
      <w:r w:rsidRPr="007A30EE">
        <w:rPr>
          <w:rFonts w:ascii="Times New Roman" w:hAnsi="Times New Roman" w:cs="Times New Roman"/>
        </w:rPr>
        <w:t xml:space="preserve"> социально значимых знаний, навыков, умений: коммуникативные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возможности, игра, самообслуживание, предметно-практическая деятельность,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интеллектуальные умения и знания (счет, письмо, чтение, представления об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окружающих предметах, явлениях);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8) потребность в уходе и присмотре. Необходимый объем помощи со стороны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окружающих: полная/частичная, постоянная/эпизодическая;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9) выводы по итогам обследования: приоритетные образовательные области, учебные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предметы, коррекционные занятия для обучения и воспитания в образовательной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организации, в условиях надомного обучения.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III. Индивидуальный учебный план отражает учебные предметы, коррекционные занятия,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внеурочную деятельность, соответствующие уровню актуального развития ребенка,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устанавливает объем недельной нагрузки на обучающегося.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IV. Содержание образования СИПР включает конкретные задачи по формированию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представлений, действий/операций по каждой из программ учебных предметов, коррекционных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занятий и других программ (формирования базовых учебных действий; нравственного развития;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формирования экологической культуры, здорового и безопасного образа жизни обучающихся;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внеурочной деятельности; сотрудничества организации и семьи обучающегося).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Задачи формулируются в качестве возможных (ожидаемых) результатов обучения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воспитания ребенка на определенный учебный период (год).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V. Необходимым условием реализации специальной индивидуальной программы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развития для ряда обучающихся является организация ухода (кормление, одевание/раздевание,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совершение гигиенических процедур) и присмотра.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Под присмотром и уходом за детьми понимается комплекс мер по организации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питания и хозяйственно-бытового обслуживания детей, обеспечению соблюдения ими личной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гигиены и режима дня (п. 34 ст. 2 Федерального закона от 29 декабря 2012 г. № 273-ФЗ "Об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образовании в Российской Федерации").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Уход предполагает выполнение следующей деятельности: уход за телом (обтирание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влажными салфетками, подмывание, смена подгузника, мытье рук, лица, тела, чиста зубов и др.);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выполнение назначений врача по приему лекарств; кормление и/или помощь в приеме пищи;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сопровождение ребенка в туалете, высаживание на унитаз в соответствии с индивидуальным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графиком; раздевание и одевание ребенка, оказание необходимой помощи в раздевании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одевании ребенка; контроль внешнего вида ребенка (чистота, опрятность); придание правильной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позы ребенку (с целью профилактики порочных состояний). 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Присмотр необходим для обеспечения безопасности обучающихся, сохранности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материальных ценностей.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Необходимость в присмотре возникает, например, когда у ребенка наблюдаются проблемы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поведения вследствие РАС, нарушений эмоционально-волевой сферы: агрессия (в отношении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людей и/или предметов), </w:t>
      </w:r>
      <w:proofErr w:type="spellStart"/>
      <w:r w:rsidRPr="007A30EE">
        <w:rPr>
          <w:rFonts w:ascii="Times New Roman" w:hAnsi="Times New Roman" w:cs="Times New Roman"/>
        </w:rPr>
        <w:t>самоагрессия</w:t>
      </w:r>
      <w:proofErr w:type="spellEnd"/>
      <w:r w:rsidRPr="007A30EE">
        <w:rPr>
          <w:rFonts w:ascii="Times New Roman" w:hAnsi="Times New Roman" w:cs="Times New Roman"/>
        </w:rPr>
        <w:t>; полевое поведение; проблемы поведения вследствие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трудностей освоения общепринятых норм и правил поведения (ос</w:t>
      </w:r>
      <w:r w:rsidR="00C95EBC">
        <w:rPr>
          <w:rFonts w:ascii="Times New Roman" w:hAnsi="Times New Roman" w:cs="Times New Roman"/>
        </w:rPr>
        <w:t xml:space="preserve">тавление класса, выход из школы </w:t>
      </w:r>
      <w:r w:rsidRPr="007A30EE">
        <w:rPr>
          <w:rFonts w:ascii="Times New Roman" w:hAnsi="Times New Roman" w:cs="Times New Roman"/>
        </w:rPr>
        <w:t>без предупреждения взрослых и др.); в случаях эпилепсии,</w:t>
      </w:r>
      <w:r w:rsidR="00C95EBC">
        <w:rPr>
          <w:rFonts w:ascii="Times New Roman" w:hAnsi="Times New Roman" w:cs="Times New Roman"/>
        </w:rPr>
        <w:t xml:space="preserve"> других сопутствующих нарушений</w:t>
      </w:r>
      <w:r w:rsidRPr="007A30EE">
        <w:rPr>
          <w:rFonts w:ascii="Times New Roman" w:hAnsi="Times New Roman" w:cs="Times New Roman"/>
        </w:rPr>
        <w:t>(соматические, неврологические и т.д.), в тех ситуациях, когда ре</w:t>
      </w:r>
      <w:r w:rsidR="00C95EBC">
        <w:rPr>
          <w:rFonts w:ascii="Times New Roman" w:hAnsi="Times New Roman" w:cs="Times New Roman"/>
        </w:rPr>
        <w:t xml:space="preserve">бенок использует предметы не по </w:t>
      </w:r>
      <w:r w:rsidRPr="007A30EE">
        <w:rPr>
          <w:rFonts w:ascii="Times New Roman" w:hAnsi="Times New Roman" w:cs="Times New Roman"/>
        </w:rPr>
        <w:t xml:space="preserve">назначению (например, для оральной стимуляции), что вызывает угрозу </w:t>
      </w:r>
      <w:proofErr w:type="spellStart"/>
      <w:r w:rsidRPr="007A30EE">
        <w:rPr>
          <w:rFonts w:ascii="Times New Roman" w:hAnsi="Times New Roman" w:cs="Times New Roman"/>
        </w:rPr>
        <w:t>травмирования</w:t>
      </w:r>
      <w:proofErr w:type="spellEnd"/>
      <w:r w:rsidRPr="007A30EE">
        <w:rPr>
          <w:rFonts w:ascii="Times New Roman" w:hAnsi="Times New Roman" w:cs="Times New Roman"/>
        </w:rPr>
        <w:t xml:space="preserve"> ребен</w:t>
      </w:r>
      <w:r w:rsidR="00C95EBC">
        <w:rPr>
          <w:rFonts w:ascii="Times New Roman" w:hAnsi="Times New Roman" w:cs="Times New Roman"/>
        </w:rPr>
        <w:t xml:space="preserve">ка </w:t>
      </w:r>
      <w:r w:rsidRPr="007A30EE">
        <w:rPr>
          <w:rFonts w:ascii="Times New Roman" w:hAnsi="Times New Roman" w:cs="Times New Roman"/>
        </w:rPr>
        <w:t>или повреждение, либо утрату предмета.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Задачи и мероприятия по уходу и присмотру включаются в СИПР и выполняются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соответствии с индивидуальным расписанием ухода и потребностью в присмотре, которые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отражаются в индивидуальном графике с указанием времени, деятельности и лица,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осуществляющего уход и присмотр, а также перечня необходимых специальных материалов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средств.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VI. Специалисты, участвующие в реализации СИПР.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VII. Программа сотрудничества специалистов с семьей обучающегося включает задачи,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направленные на повышение информированности семьи об образовании ребенка, развитие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мотивации родителей к конструктивному взаимодействию со специалистами, отражающие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способы контактов семьи и организации с целью привлечения родителей к участию в разработке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реализации СИПР и преодоления психологических проблем семьи.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VIII. Перечень необходимых технических средств общего и индивидуального назначения,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дидактических материалов, индивидуальных средств реабилитации, необходимых для реализации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СИПР.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IX. Средства мониторинга и оценки динамики обучения. Мониторинг результатов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обучения проводится не реже одного раза в полугодие. В ходе мониторинга специалисты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образовательной организации оценивают уровень </w:t>
      </w:r>
      <w:proofErr w:type="spellStart"/>
      <w:r w:rsidRPr="007A30EE">
        <w:rPr>
          <w:rFonts w:ascii="Times New Roman" w:hAnsi="Times New Roman" w:cs="Times New Roman"/>
        </w:rPr>
        <w:t>сформированности</w:t>
      </w:r>
      <w:proofErr w:type="spellEnd"/>
      <w:r w:rsidRPr="007A30EE">
        <w:rPr>
          <w:rFonts w:ascii="Times New Roman" w:hAnsi="Times New Roman" w:cs="Times New Roman"/>
        </w:rPr>
        <w:t xml:space="preserve"> представлений,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действий/операций, внесенных в СИПР. Например: «выполняет действие самостоятельно»,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«выполняет действие по инструкции» (вербальной или невербальной), «выполняет действие по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образцу», «выполняет действие с частичной физической помощью», «выполняет действие со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значительной физической помощью», «действие не выполняет».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Итоговые результаты образования за оцениваемый период оформляются описательно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форме характеристики за учебный год. На основе итоговой характеристики составляется СИПР на</w:t>
      </w:r>
    </w:p>
    <w:p w:rsidR="003057E4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следующий учебный период.</w:t>
      </w:r>
    </w:p>
    <w:p w:rsidR="00083871" w:rsidRPr="007A30EE" w:rsidRDefault="00083871" w:rsidP="00DD1D13">
      <w:pPr>
        <w:spacing w:after="0" w:line="360" w:lineRule="auto"/>
        <w:rPr>
          <w:rFonts w:ascii="Times New Roman" w:hAnsi="Times New Roman" w:cs="Times New Roman"/>
        </w:rPr>
      </w:pPr>
    </w:p>
    <w:p w:rsidR="003057E4" w:rsidRPr="0008387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7A30EE">
        <w:rPr>
          <w:rFonts w:ascii="Times New Roman" w:hAnsi="Times New Roman" w:cs="Times New Roman"/>
        </w:rPr>
        <w:t xml:space="preserve"> </w:t>
      </w:r>
      <w:r w:rsidRPr="00083871">
        <w:rPr>
          <w:rFonts w:ascii="Times New Roman" w:hAnsi="Times New Roman" w:cs="Times New Roman"/>
          <w:b/>
        </w:rPr>
        <w:t>1.2. Планируемые результаты освоения обучающимися с умеренной, тяжелой,</w:t>
      </w:r>
    </w:p>
    <w:p w:rsidR="003057E4" w:rsidRPr="0008387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83871">
        <w:rPr>
          <w:rFonts w:ascii="Times New Roman" w:hAnsi="Times New Roman" w:cs="Times New Roman"/>
          <w:b/>
        </w:rPr>
        <w:t>глубокой умственной отсталостью (интеллектуальными нарушениями), тяжелыми и</w:t>
      </w:r>
    </w:p>
    <w:p w:rsidR="003057E4" w:rsidRPr="0008387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83871">
        <w:rPr>
          <w:rFonts w:ascii="Times New Roman" w:hAnsi="Times New Roman" w:cs="Times New Roman"/>
          <w:b/>
        </w:rPr>
        <w:t>множественными нарушениями развития АООП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В соответствии с требованиями ФГОС образования обучающихся с умственной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отсталостью (интеллектуальными нарушениями) к АООП (вариант 2) результативность обучения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каждого обучающегося оценивается с учетом особенностей его психофизического развития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особых образовательных потребностей. В связи с этим требования к результатам освоения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образовательных программ представляют собой описание возможных результатов образования</w:t>
      </w:r>
    </w:p>
    <w:p w:rsidR="003057E4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данной категории обучающихся.</w:t>
      </w:r>
    </w:p>
    <w:p w:rsidR="000916FD" w:rsidRPr="007A30EE" w:rsidRDefault="000916FD" w:rsidP="00DD1D13">
      <w:pPr>
        <w:spacing w:after="0" w:line="360" w:lineRule="auto"/>
        <w:rPr>
          <w:rFonts w:ascii="Times New Roman" w:hAnsi="Times New Roman" w:cs="Times New Roman"/>
        </w:rPr>
      </w:pPr>
    </w:p>
    <w:p w:rsidR="003057E4" w:rsidRPr="0008387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83871">
        <w:rPr>
          <w:rFonts w:ascii="Times New Roman" w:hAnsi="Times New Roman" w:cs="Times New Roman"/>
          <w:b/>
        </w:rPr>
        <w:t>1.2.1. Язык и речевая практика</w:t>
      </w:r>
    </w:p>
    <w:p w:rsidR="003057E4" w:rsidRPr="00B0088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B00881">
        <w:rPr>
          <w:rFonts w:ascii="Times New Roman" w:hAnsi="Times New Roman" w:cs="Times New Roman"/>
          <w:b/>
        </w:rPr>
        <w:t>Речь и альтернативная коммуникация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1) Развитие речи как средства общения в контексте познания окружающего мира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личного опыта ребенка: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Понимание слов, обозначающих объекты и явления природы, объекты рукотворного мира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деятельность человека.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самостоятельно использовать усвоенный лексико-грамматический материал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учебных и коммуникативных целях.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2) Овладение доступными средствами коммуникации и общения – вербальными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невербальными: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 Качество </w:t>
      </w:r>
      <w:proofErr w:type="spellStart"/>
      <w:r w:rsidRPr="007A30EE">
        <w:rPr>
          <w:rFonts w:ascii="Times New Roman" w:hAnsi="Times New Roman" w:cs="Times New Roman"/>
        </w:rPr>
        <w:t>сформированности</w:t>
      </w:r>
      <w:proofErr w:type="spellEnd"/>
      <w:r w:rsidRPr="007A30EE">
        <w:rPr>
          <w:rFonts w:ascii="Times New Roman" w:hAnsi="Times New Roman" w:cs="Times New Roman"/>
        </w:rPr>
        <w:t xml:space="preserve"> устной речи в соответствии с возрастными показаниями.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Понимание обращенной речи, понимание смысла рисунков, фотографий, пиктограмм,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других графических знаков.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пользоваться средствами альтернативной коммуникации: жестами, взглядом,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коммуникативными таблицами, тетрадями, воспроизводящими (синтезирующими) речь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устройствами (коммуникаторами, персональными компьютерами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3) Умение пользоваться доступными средствами коммуникации в практике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экспрессивной и </w:t>
      </w:r>
      <w:proofErr w:type="spellStart"/>
      <w:r w:rsidRPr="007A30EE">
        <w:rPr>
          <w:rFonts w:ascii="Times New Roman" w:hAnsi="Times New Roman" w:cs="Times New Roman"/>
        </w:rPr>
        <w:t>импрессивной</w:t>
      </w:r>
      <w:proofErr w:type="spellEnd"/>
      <w:r w:rsidRPr="007A30EE">
        <w:rPr>
          <w:rFonts w:ascii="Times New Roman" w:hAnsi="Times New Roman" w:cs="Times New Roman"/>
        </w:rPr>
        <w:t xml:space="preserve"> речи для решения соответствующих возрасту житейских задач: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Мотивы коммуникации: познавательные интересы, общение и взаимодействие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разнообразных видах детской деятельности.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вступать в контакт, поддерживать и завершать его, используя невербальные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вербальные средства, соблюдение общепринятых правил коммуникации.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использовать средства альтернативной коммуникации в процессе общения: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использование предметов, жестов, взгляда, шумовых, голосовых, </w:t>
      </w:r>
      <w:proofErr w:type="spellStart"/>
      <w:r w:rsidRPr="007A30EE">
        <w:rPr>
          <w:rFonts w:ascii="Times New Roman" w:hAnsi="Times New Roman" w:cs="Times New Roman"/>
        </w:rPr>
        <w:t>речеподражательных</w:t>
      </w:r>
      <w:proofErr w:type="spellEnd"/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реакций для выражения индивидуальных потребностей; пользование индивидуальными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коммуникативными тетрадями, карточками, таблицами с графическими изображениями объектов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 действий путем указания на изображение или передачи карточки с изображением, либо другим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доступным способом; общение с помощью электронных средств коммуникации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(коммуникатор, компьютерное устройство).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4) Глобальное чтение в доступных ребенку пределах, понимание смысла узнаваемого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слова: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Узнавание и различение напечатанных слов, обозначающих имена людей, названия хорошо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известных предметов и действий.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Использование карточек с напечатанными словами как средства коммуникации.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5) Развитие предпосылок к осмысленному чтению и письму, обучение чтению и письму: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Узнавание и различение образов графем (букв).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Копирование с образца отдельных букв, слогов, слов.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Начальные навыки чтения и письма.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 обучении чтению и письму можно использовать содержание соответствующих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предметов АООП образования обучающихся с умственной отсталостью (интеллектуальными</w:t>
      </w:r>
    </w:p>
    <w:p w:rsidR="003057E4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нарушениями) (вариант 1).</w:t>
      </w:r>
    </w:p>
    <w:p w:rsidR="000916FD" w:rsidRPr="007A30EE" w:rsidRDefault="000916FD" w:rsidP="00DD1D13">
      <w:pPr>
        <w:spacing w:after="0" w:line="360" w:lineRule="auto"/>
        <w:rPr>
          <w:rFonts w:ascii="Times New Roman" w:hAnsi="Times New Roman" w:cs="Times New Roman"/>
        </w:rPr>
      </w:pPr>
    </w:p>
    <w:p w:rsidR="003057E4" w:rsidRPr="0008387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83871">
        <w:rPr>
          <w:rFonts w:ascii="Times New Roman" w:hAnsi="Times New Roman" w:cs="Times New Roman"/>
          <w:b/>
        </w:rPr>
        <w:t xml:space="preserve"> 1.2.2. Математика</w:t>
      </w:r>
    </w:p>
    <w:p w:rsidR="003057E4" w:rsidRPr="00C95EBC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C95EBC">
        <w:rPr>
          <w:rFonts w:ascii="Times New Roman" w:hAnsi="Times New Roman" w:cs="Times New Roman"/>
          <w:b/>
        </w:rPr>
        <w:t>Математические представления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1) Элементарные математические представления о форме, величине; количественные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</w:t>
      </w:r>
      <w:proofErr w:type="spellStart"/>
      <w:r w:rsidRPr="007A30EE">
        <w:rPr>
          <w:rFonts w:ascii="Times New Roman" w:hAnsi="Times New Roman" w:cs="Times New Roman"/>
        </w:rPr>
        <w:t>дочисловые</w:t>
      </w:r>
      <w:proofErr w:type="spellEnd"/>
      <w:r w:rsidRPr="007A30EE">
        <w:rPr>
          <w:rFonts w:ascii="Times New Roman" w:hAnsi="Times New Roman" w:cs="Times New Roman"/>
        </w:rPr>
        <w:t>), пространственные, временные представления: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различать и сравнивать предметы по форме, величине, удаленности.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ориентироваться в схеме тела, в пространстве, на плоскости.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различать, сравнивать и преобразовывать множества.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2) Представления о количестве, числе, знакомство с цифрами, составом числа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доступных ребенку пределах, счет, решение простых арифметических задач с опорой 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наглядность: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соотносить число с соответствующим количеством предметов, обозначать его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цифрой.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пересчитывать предметы в доступных пределах.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представлять множество двумя другими множествами в пределах 10-ти.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обозначать арифметические действия знаками.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решать задачи на увеличение и уменьшение на одну, несколько единиц.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3) Использование математических знаний при решении соответствующих возрасту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житейских задач: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обращаться с деньгами, рассчитываться ими, пользоваться карманными деньгами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 т.д.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определять длину, вес, объем, температуру, время, пользуясь мерками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измерительными приборами.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устанавливать взаимно-однозначные соответствия.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распознавать цифры, обозначающие номер дома, квартиры, автобуса, телефона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различать части суток, соотносить действие с временными промежутками,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составлять и прослеживать последовательность событий, определять время по часам,</w:t>
      </w:r>
    </w:p>
    <w:p w:rsidR="003057E4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соотносить время с началом и концом деятельности.</w:t>
      </w:r>
    </w:p>
    <w:p w:rsidR="000916FD" w:rsidRPr="007A30EE" w:rsidRDefault="000916FD" w:rsidP="00DD1D13">
      <w:pPr>
        <w:spacing w:after="0" w:line="360" w:lineRule="auto"/>
        <w:rPr>
          <w:rFonts w:ascii="Times New Roman" w:hAnsi="Times New Roman" w:cs="Times New Roman"/>
        </w:rPr>
      </w:pPr>
    </w:p>
    <w:p w:rsidR="003057E4" w:rsidRPr="0008387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83871">
        <w:rPr>
          <w:rFonts w:ascii="Times New Roman" w:hAnsi="Times New Roman" w:cs="Times New Roman"/>
          <w:b/>
        </w:rPr>
        <w:t>1.2.3. Окружающий мир</w:t>
      </w:r>
    </w:p>
    <w:p w:rsidR="003057E4" w:rsidRPr="00C95EBC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7A30EE">
        <w:rPr>
          <w:rFonts w:ascii="Times New Roman" w:hAnsi="Times New Roman" w:cs="Times New Roman"/>
        </w:rPr>
        <w:t xml:space="preserve"> </w:t>
      </w:r>
      <w:r w:rsidRPr="00C95EBC">
        <w:rPr>
          <w:rFonts w:ascii="Times New Roman" w:hAnsi="Times New Roman" w:cs="Times New Roman"/>
          <w:b/>
        </w:rPr>
        <w:t>Окружающий природный мир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1) Представления о явлениях и объектах неживой природы, смене времен года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соответствующих сезонных изменениях в природе, умение адаптироваться к конкретным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природным и климатическим условиям: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Интерес к объектам и явлениям неживой природы.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Представления об объектах неживой природы (вода, воздух, земля, огонь, лес, луг, река,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водоемы, формы земной поверхности, полезные ископаемые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Представления о временах года, характерных признаках времен года, погодных изменениях, их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влиянии на жизнь человека.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учитывать изменения в окружающей среде для выполнения правил жизнедеятельности,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охраны здоровья.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2) Представления о животном и растительном мире, их значении в жизни человека: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Интерес к объектам живой природы.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Представления о животном и растительном мире (растения, животные, их виды, понятия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«полезные» - «вредные», «дикие» - «домашние»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Опыт заботливого и бережного отношения к растениям и животным, ухода за ними.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соблюдать правила безопасного поведения в природе (в лесу, у реки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3) Элементарные представления о течении времени: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различать части суток, дни недели, месяцы, их соотнесение со временем года.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Представления о течении времени: смена событий дня, смена частей суток, дней недели,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месяцев в году и др.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Человек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1) Представление о себе как «Я», осознание общности и различий «Я» от других: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Соотнесение себя со своим именем, своим изображением на фотографии, отражением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зеркале.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Представление о собственном теле.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Отнесение себя к определенному полу.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определять «моё» и «не моё», осознавать и выражать свои интересы, желания.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сообщать общие сведения о себе: имя, фамилия, возраст, пол, место жительства,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интересы.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Представления о возрастных изменениях человека, адекватное отношение к своим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возрастным изменениям.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2) Умение решать каждодневные жизненные задачи, связанные с удовлетворением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первоочередных потребностей: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обслуживать себя: принимать пищу и пить, ходить в туалет выполнять гигиенические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процедуры, одеваться и раздеваться и др.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 Умение сообщать о своих потребностях и желаниях.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3) Умение поддерживать образ жизни, соответствующий возрасту, потребностям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ограничениям здоровья; поддерживать режим дня с необходимыми оздоровительными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процедурами: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определять свое самочувствие (как хорошее или плохое), показывать или сообщать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 болезненных ощущениях взрослому.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соблюдать гигиенические правила в соответствии с режимом дня (чистка зубов утром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вечером, мытье рук перед едой и после посещения туалета).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следить за своим внешним видом.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4) Представления о своей семье, взаимоотношениях в семье: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Представления о членах семьи, родственных отношениях в семье и своей социальной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роли, обязанностях членов семьи, бытовой и досуговой деятельности семьи.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Домоводство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1) Овладение умением выполнять доступные бытовые поручении (обязанности),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связанные с выполнением повседневных дел дома: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выполнять доступные бытовые виды работ: приготовление пищи, уборка, стирка,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глажение, чистка одежды, обуви, сервировка стола, др.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соблюдать технологические процессы в хозяйственно-бытовой деятельности: стирка,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уборка, работа на кухне, др.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соблюдать гигиенические и санитарные правила хранения домашних вещей,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продуктов, химических средств бытового назначения.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использовать в домашнем хозяйстве бытовую технику, химические средства,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инструменты, соблюдая правила безопасности.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Окружающий социальный мир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1) Представления о мире, созданном руками человека: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Интерес к объектам, созданным человеком.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Представления о доме, школе, о расположенных в них и рядом объектах (мебель,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оборудование, одежда, посуда, игровая площадка, и др.), о транспорте и т.д.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соблюдать элементарные правила безопасности поведения в доме, на улице,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транспорте, в общественных местах.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2) Представления об окружающих людях: овладение первоначальными представлениями 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социальной жизни, о профессиональных и социальных ролях людей: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Представления о деятельности и профессиях людей, окружающих ребенка (учитель, повар,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врач, водитель и т.д.).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Представления о социальных ролях людей (пассажир, пешеход, покупатель и т.д.), правилах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поведения согласно социальным ролям в различных ситуациях.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Опыт конструктивного взаимодействия с взрослыми и сверстниками.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соблюдать правила поведения на уроках и во внеурочной деятельности,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взаимодействовать со взрослыми и сверстниками, выбирая адекватную дистанцию и формы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контакта, соответствующие возрасту и полу ребенка.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3) Развитие межличностных и групповых отношений: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Представления о дружбе, товарищах, сверстниках.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находить друзей на основе личных симпатий.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строить отношения на основе поддержки и взаимопомощи, умение сопереживать,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сочувствовать, проявлять внимание.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взаимодействовать в группе в процессе учебной, игровой, других видах доступной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деятельности.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организовывать свободное время с учетом своих и совместных интересов.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4) Накопление положительного опыта сотрудничества и участия в общественной жизни: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Представление о праздниках, праздничных мероприятиях, их содержании, участие в них.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Использование простейших эстетических ориентиров/эталонов о внешнем виде, 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праздниках, в хозяйственно-бытовой деятельности.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соблюдать традиции семейных, школьных государственных праздников.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5) Представления об обязанностях и правах ребенка: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Представления о праве на жизнь, на образование, на труд, на неприкосновенность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личности и достоинства и др.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Представления об обязанностях обучающегося, сына/дочери, внука/внучки, гражданина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6) Представление о стране проживания – о России: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Представление о стране, народе, столице, больших городах, городе (селе), месте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проживания.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Представление о государственно символике (флаг, герб, гимн).</w:t>
      </w:r>
    </w:p>
    <w:p w:rsidR="003057E4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Представление о значимых исторических событиях и выдающихся людях России.</w:t>
      </w:r>
    </w:p>
    <w:p w:rsidR="000916FD" w:rsidRPr="007A30EE" w:rsidRDefault="000916FD" w:rsidP="00DD1D13">
      <w:pPr>
        <w:spacing w:after="0" w:line="360" w:lineRule="auto"/>
        <w:rPr>
          <w:rFonts w:ascii="Times New Roman" w:hAnsi="Times New Roman" w:cs="Times New Roman"/>
        </w:rPr>
      </w:pPr>
    </w:p>
    <w:p w:rsidR="003057E4" w:rsidRPr="0008387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83871">
        <w:rPr>
          <w:rFonts w:ascii="Times New Roman" w:hAnsi="Times New Roman" w:cs="Times New Roman"/>
          <w:b/>
        </w:rPr>
        <w:t>1.2.4. Искусство</w:t>
      </w:r>
    </w:p>
    <w:p w:rsidR="003057E4" w:rsidRPr="00C95EBC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C95EBC">
        <w:rPr>
          <w:rFonts w:ascii="Times New Roman" w:hAnsi="Times New Roman" w:cs="Times New Roman"/>
          <w:b/>
        </w:rPr>
        <w:t>Музыка и движение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1) Развитие слуховых и двигательных восприятий, танцевальных, певческих, хоровых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умений, освоение игре на доступных музыкальны инструментах, эмоциональное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практическое обогащение опыта в процесс музыкальных занятий, игр, </w:t>
      </w:r>
      <w:proofErr w:type="spellStart"/>
      <w:r w:rsidRPr="007A30EE">
        <w:rPr>
          <w:rFonts w:ascii="Times New Roman" w:hAnsi="Times New Roman" w:cs="Times New Roman"/>
        </w:rPr>
        <w:t>музыкальнотанцевальных</w:t>
      </w:r>
      <w:proofErr w:type="spellEnd"/>
      <w:r w:rsidRPr="007A30EE">
        <w:rPr>
          <w:rFonts w:ascii="Times New Roman" w:hAnsi="Times New Roman" w:cs="Times New Roman"/>
        </w:rPr>
        <w:t>, вокальных и инструментальных выступлений: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Интерес к различным видам музыкальной деятельности (слушание, пение, движение под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музыку, игра на музыкальных инструментах).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слушать музыку и выполнять простейшие танцевальные движения.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Освоение приемов игры на музыкальных инструментах, сопровождение мелодии игрой 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музыкальных инструментах.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узнавать знакомые песни, подпевать их, петь в хоре.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2) Готовность к участию в совместных музыкальных мероприятиях.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проявлять адекватные эмоциональные реакции от совместной и самостоятельной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музыкальной деятельности.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Стремление к совместной и самостоятельной музыкальной деятельности;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использовать полученные навыки для участия в представлениях, концертах,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спектаклях, др.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Изобразительная деятельность (рисование, лепка, аппликация)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1) Освоение доступных средств изобразительной деятельности: лепка, аппликация,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рисование; использование различных изобразительных технологий: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Интерес к доступным видам изобразительной деятельности.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использовать инструменты и материалы в процессе доступной изобразительной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деятельности (лепка, рисование, аппликация).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использовать различные изобразительные технологии в процессе рисования, лепки,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аппликации.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2) Способность к самостоятельной изобразительной деятельности: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Положительные эмоциональные реакции (удовольствие, радость) в процессе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изобразительной деятельности.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Стремление к собственной творческой деятельности и умении демонстрировать результаты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работы.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выражать свое отношение к результатам собственной и чужой творческой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деятельности.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3) Готовность к участию в совместных мероприятиях: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Готовность к взаимодействию в творческой деятельности совместно со сверстниками,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взрослыми.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использовать полученные навыки для изготовления творческих работ, для участия в</w:t>
      </w:r>
    </w:p>
    <w:p w:rsidR="003057E4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выставках, конкурсах рисунков, поделок.</w:t>
      </w:r>
    </w:p>
    <w:p w:rsidR="000916FD" w:rsidRPr="007A30EE" w:rsidRDefault="000916FD" w:rsidP="00DD1D13">
      <w:pPr>
        <w:spacing w:after="0" w:line="360" w:lineRule="auto"/>
        <w:rPr>
          <w:rFonts w:ascii="Times New Roman" w:hAnsi="Times New Roman" w:cs="Times New Roman"/>
        </w:rPr>
      </w:pP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.</w:t>
      </w:r>
    </w:p>
    <w:p w:rsidR="003057E4" w:rsidRPr="000916FD" w:rsidRDefault="000916FD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916FD">
        <w:rPr>
          <w:rFonts w:ascii="Times New Roman" w:hAnsi="Times New Roman" w:cs="Times New Roman"/>
          <w:b/>
        </w:rPr>
        <w:t>1.2.5</w:t>
      </w:r>
      <w:r w:rsidR="003057E4" w:rsidRPr="000916FD">
        <w:rPr>
          <w:rFonts w:ascii="Times New Roman" w:hAnsi="Times New Roman" w:cs="Times New Roman"/>
          <w:b/>
        </w:rPr>
        <w:t>. Физическая культура</w:t>
      </w:r>
    </w:p>
    <w:p w:rsidR="003057E4" w:rsidRPr="000916FD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916FD">
        <w:rPr>
          <w:rFonts w:ascii="Times New Roman" w:hAnsi="Times New Roman" w:cs="Times New Roman"/>
          <w:b/>
        </w:rPr>
        <w:t xml:space="preserve"> Адаптивная физкультура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1) Восприятие собственного тела, осознание своих физических возможностей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ограничений: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Освоение доступных способов контроля над функциями собственного тела: сидеть, стоять,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передвигаться (в том числе с использованием технических средств).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Освоение двигательных навыков, последовательности движений, развитие координационных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способностей.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Совершенствование физических качеств: ловкости, силы, быстроты, выносливости.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радоваться успехам: выше прыгнул, быстрее пробежал и др.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 xml:space="preserve"> 2) Соотнесение самочувствия с настроением, собственно активностью,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самостоятельностью и независимостью: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определять свое самочувствие в связи с физической нагрузкой: усталость, болевые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ощущения, др.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3) Освоение доступных видов физкультурно-спортивно деятельности: езда на велосипеде,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ходьба на лыжах, спортивные игры, туризм, плавание: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Интерес к определенным видам физкультурно-спортивной деятельности: езда на велосипеде,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ходьба на лыжах, плавание, спортивные и подвижные игры, туризм, физическая подготовка.</w:t>
      </w:r>
    </w:p>
    <w:p w:rsidR="003057E4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Умение ездить на велосипеде, кататься на санках, ходить на лыжах, плавать, играть в подвижные</w:t>
      </w:r>
      <w:r w:rsidR="00083871">
        <w:rPr>
          <w:rFonts w:ascii="Times New Roman" w:hAnsi="Times New Roman" w:cs="Times New Roman"/>
        </w:rPr>
        <w:t xml:space="preserve"> </w:t>
      </w:r>
      <w:r w:rsidRPr="007A30EE">
        <w:rPr>
          <w:rFonts w:ascii="Times New Roman" w:hAnsi="Times New Roman" w:cs="Times New Roman"/>
        </w:rPr>
        <w:t>игры и др.</w:t>
      </w:r>
    </w:p>
    <w:p w:rsidR="00B00881" w:rsidRPr="007A30EE" w:rsidRDefault="00B00881" w:rsidP="00DD1D13">
      <w:pPr>
        <w:spacing w:after="0" w:line="360" w:lineRule="auto"/>
        <w:rPr>
          <w:rFonts w:ascii="Times New Roman" w:hAnsi="Times New Roman" w:cs="Times New Roman"/>
        </w:rPr>
      </w:pPr>
    </w:p>
    <w:p w:rsidR="003057E4" w:rsidRPr="00B0088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B00881">
        <w:rPr>
          <w:rFonts w:ascii="Times New Roman" w:hAnsi="Times New Roman" w:cs="Times New Roman"/>
          <w:b/>
        </w:rPr>
        <w:t>1.3. Система оценки достижений обучающихся планируемых результатов освоения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АООП образования обучающихся с умеренной, тяжелой, глубокой умственной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отсталостью (интеллектуальными нарушениями), с ТМНР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Текущая аттестация обучающихся включает в себя полугодовое оценивание результатов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освоения СИПР, разработанной на основе АООП.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Промежуточная (годовая) аттестация представляет собой оценку результатов освоения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СИПР и развития жизненных компетенций ребёнка по итогам учебного года. Для организации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аттестации обучающихся рекомендуется применять метод экспертной группы (на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междисциплинарной основе). Она объединяет разных специалистов, осуществляющих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процесс образования и развития ребенка. К процессу аттестации обучающегося желательно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привлекать членов его семьи.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Задачей экспертной группы является выработка согласованной оценки достижений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ребёнка в сфере жизненных компетенций. Основой служит анализ результатов обучения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ребёнка, динамика развития его личности.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 основании сравнения показателей текущей и предыдущей оценки экспертная группа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делает вывод о динамике развития жизненной компетенции обучающегося с умеренной, тяжелой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 глубокой умственной отсталостью (интеллектуальными нарушениями), тяжелыми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множественными нарушениями в развитии за год по каждому показателю по следующей шкале: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0 – отсутствие динамики или регресс.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 – динамика в освоении минимум одной операции, действия.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 – минимальная динамика.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3 – средняя динамика.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4 – выраженная динамика.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5 – полное освоение действия.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Результаты анализа должны быть представлены в удобной и понятной всем членам группы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форме оценки, характеризующей наличный уровень жизненной компетенции. По итогам освоения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отраженных в СИПР задач и анализа результатов обучения составляется характеристика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учебной деятельности ребёнка, оценивается динамика развития его жизненных компетенций.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Итоговая аттестация осуществляется образовательной организацией в течение последних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двух недель учебного года путем наблюдения за выполнением обучающимися специально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подобранных заданий, позволяющих выявить и оценить результаты обучения.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 оценке результативности обучения важно учитывать затруднения обучающихся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освоении отдельных предметов (курсов) и даже образовательных областей, которые не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должны рассматриваться как показатель </w:t>
      </w:r>
      <w:proofErr w:type="spellStart"/>
      <w:r w:rsidRPr="007A30EE">
        <w:rPr>
          <w:rFonts w:ascii="Times New Roman" w:hAnsi="Times New Roman" w:cs="Times New Roman"/>
        </w:rPr>
        <w:t>неуспешности</w:t>
      </w:r>
      <w:proofErr w:type="spellEnd"/>
      <w:r w:rsidRPr="007A30EE">
        <w:rPr>
          <w:rFonts w:ascii="Times New Roman" w:hAnsi="Times New Roman" w:cs="Times New Roman"/>
        </w:rPr>
        <w:t xml:space="preserve"> их обучения и развития в целом.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Система оценки результатов отражает степень выполнения обучающимся СИПР,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взаимодействие следующих компонентов: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что обучающийся знает и умеет на конец учебного периода;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что из полученных знаний и умений он применяет на практике;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насколько активно, адекватно и самостоятельно он их применяет.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 оценке результативности обучения должны учитываться особенности психического,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неврологического и соматического состояния каждого обучающегося с умеренной, тяжелой,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глубокой умственной отсталостью, с тяжелыми множественными нарушениями развития.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Выявление результативности обучения должно происходить вариативно с учетом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психофизического развития ребенка в процессе выполнения перцептивных, речевых,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предметных действий, графических работ и др.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 предъявлении и выполнении всех видов заданий обучающимся должна оказываться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помощь: разъяснение, показ, дополнительные словесные, графические и жестовые инструкции;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задания по подражанию, совместно распределенным действиям и др., также необходимо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учитывать степень самостоятельности ребенка.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Оценка достижений производится путем фиксации фактической способности к выполнению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действия или операции, обозначенной в качестве возможного результата личностного развития по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следующей шкале: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Уровень </w:t>
      </w:r>
      <w:proofErr w:type="spellStart"/>
      <w:r w:rsidRPr="007A30EE">
        <w:rPr>
          <w:rFonts w:ascii="Times New Roman" w:hAnsi="Times New Roman" w:cs="Times New Roman"/>
        </w:rPr>
        <w:t>сформированности</w:t>
      </w:r>
      <w:proofErr w:type="spellEnd"/>
      <w:r w:rsidRPr="007A30EE">
        <w:rPr>
          <w:rFonts w:ascii="Times New Roman" w:hAnsi="Times New Roman" w:cs="Times New Roman"/>
        </w:rPr>
        <w:t xml:space="preserve"> действий/операций: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0 – действие выполняется взрослым (ребенок только позволяет что-либо сделать, действие не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выполняет).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 – действие выполняет совместно с педагогом.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 – выполняет совместно с педагогом с частичной помощью взрослого.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3 – выполняет самостоятельно по подражанию, показу, образцу.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4 – выполняет самостоятельно по словесной инструкции (вербальной или невербальной).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5 – выполняет действие самостоятельно.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Уровень </w:t>
      </w:r>
      <w:proofErr w:type="spellStart"/>
      <w:r w:rsidRPr="007A30EE">
        <w:rPr>
          <w:rFonts w:ascii="Times New Roman" w:hAnsi="Times New Roman" w:cs="Times New Roman"/>
        </w:rPr>
        <w:t>сформированности</w:t>
      </w:r>
      <w:proofErr w:type="spellEnd"/>
      <w:r w:rsidRPr="007A30EE">
        <w:rPr>
          <w:rFonts w:ascii="Times New Roman" w:hAnsi="Times New Roman" w:cs="Times New Roman"/>
        </w:rPr>
        <w:t xml:space="preserve"> представлений: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«узнает объект».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«не всегда узнает объект» (ситуативно).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«не узнает объект».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 xml:space="preserve">В случае затруднений в оценке </w:t>
      </w:r>
      <w:proofErr w:type="spellStart"/>
      <w:r w:rsidRPr="007A30EE">
        <w:rPr>
          <w:rFonts w:ascii="Times New Roman" w:hAnsi="Times New Roman" w:cs="Times New Roman"/>
        </w:rPr>
        <w:t>сформированности</w:t>
      </w:r>
      <w:proofErr w:type="spellEnd"/>
      <w:r w:rsidRPr="007A30EE">
        <w:rPr>
          <w:rFonts w:ascii="Times New Roman" w:hAnsi="Times New Roman" w:cs="Times New Roman"/>
        </w:rPr>
        <w:t xml:space="preserve"> действий, представлений в связи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отсутствием видимых изменений, обусловленных тяжестью имеющихся у ребенка нарушений,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следует оценивать его эмоциональное состояние, другие возможные личностные результаты.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Предметом итоговой оценки освоения обучающимися АООП (2 вариант) должно быть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освоение результатов освоения СИПР последнего года обучения и развития жизненной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компетенции обучающегося. При отчислении ребенка из образовательной организации в связи с ее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окончанием учащемуся выдается свидетельство об обучении с перечнем учебных предметов без</w:t>
      </w:r>
    </w:p>
    <w:p w:rsidR="003057E4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отметок.</w:t>
      </w:r>
    </w:p>
    <w:p w:rsidR="00B00881" w:rsidRPr="007A30EE" w:rsidRDefault="00B00881" w:rsidP="00DD1D13">
      <w:pPr>
        <w:spacing w:after="0" w:line="360" w:lineRule="auto"/>
        <w:rPr>
          <w:rFonts w:ascii="Times New Roman" w:hAnsi="Times New Roman" w:cs="Times New Roman"/>
        </w:rPr>
      </w:pPr>
    </w:p>
    <w:p w:rsidR="003057E4" w:rsidRPr="0008387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83871">
        <w:rPr>
          <w:rFonts w:ascii="Times New Roman" w:hAnsi="Times New Roman" w:cs="Times New Roman"/>
          <w:b/>
        </w:rPr>
        <w:t>2. Содержательный раздел</w:t>
      </w:r>
    </w:p>
    <w:p w:rsidR="003057E4" w:rsidRPr="0008387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83871">
        <w:rPr>
          <w:rFonts w:ascii="Times New Roman" w:hAnsi="Times New Roman" w:cs="Times New Roman"/>
          <w:b/>
        </w:rPr>
        <w:t>2.1. Программа формирования базовых учебных действий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Программа формирования базовых учебных действий у обучающихся с умеренной, тяжелой,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глубокой умственной отсталостью, с ТМНР направлена на формирование готовности у детей к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овладению содержанием АООП (вариант 2) и включает следующие задачи: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1. Подготовку ребенка к нахождению и обучению в среде сверстников, к эмоциональному,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коммуникативному взаимодействию с группой обучающихся.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Спокойное пребывание в новой среде.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Перемещение в новой среде без проявлений дискомфорта.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Принятие контакта, инициированного взрослым.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Установление контакта с педагогом и другими взрослыми, участвующими в организации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учебного процесса.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Ориентация в учебной среде (пространство, материалы, расписание) класса.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Планирование учебного дня.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Ориентация в расписании дня (последовательности событий/занятий, очередности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действий).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Следование расписанию дня.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</w:t>
      </w:r>
      <w:r w:rsidRPr="007A30EE">
        <w:rPr>
          <w:rFonts w:ascii="Times New Roman" w:hAnsi="Times New Roman" w:cs="Times New Roman"/>
        </w:rPr>
        <w:t> Формирование учебного поведения: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направленность взгляда (на говорящего взрослого, на задание);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умение выполнять инструкции педагога;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использование по назначению учебных материалов;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умение выполнять действия по образцу и по подражанию.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3. Формирование умения выполнять задание: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в течение определенного периода времени;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от начала до конца;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с заданными качественными параметрами;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переходить от одного задания (операции, действия) к другому в соответствии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расписанием занятий, алгоритмом действия и т.д.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4. Коррекция проблемного поведения: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 стереотипии;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неадекватный плач, крик, смех;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физическое сопротивление;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 агрессия, </w:t>
      </w:r>
      <w:proofErr w:type="spellStart"/>
      <w:r w:rsidRPr="007A30EE">
        <w:rPr>
          <w:rFonts w:ascii="Times New Roman" w:hAnsi="Times New Roman" w:cs="Times New Roman"/>
        </w:rPr>
        <w:t>самоагрессия</w:t>
      </w:r>
      <w:proofErr w:type="spellEnd"/>
      <w:r w:rsidRPr="007A30EE">
        <w:rPr>
          <w:rFonts w:ascii="Times New Roman" w:hAnsi="Times New Roman" w:cs="Times New Roman"/>
        </w:rPr>
        <w:t>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Задачи по формированию базовых учебных действий включаются в СИПР с учетом особых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образовательных потребностей обучающихся. Решение поставленных задач происходит как 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групповых и индивидуальных занятиях по учебным предметам, так и на специально</w:t>
      </w:r>
    </w:p>
    <w:p w:rsidR="003057E4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организованных коррекционных занятиях в рамках учебного плана.</w:t>
      </w:r>
    </w:p>
    <w:p w:rsidR="000916FD" w:rsidRPr="007A30EE" w:rsidRDefault="000916FD" w:rsidP="00DD1D13">
      <w:pPr>
        <w:spacing w:after="0" w:line="360" w:lineRule="auto"/>
        <w:rPr>
          <w:rFonts w:ascii="Times New Roman" w:hAnsi="Times New Roman" w:cs="Times New Roman"/>
        </w:rPr>
      </w:pPr>
    </w:p>
    <w:p w:rsidR="003057E4" w:rsidRPr="0008387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83871">
        <w:rPr>
          <w:rFonts w:ascii="Times New Roman" w:hAnsi="Times New Roman" w:cs="Times New Roman"/>
          <w:b/>
        </w:rPr>
        <w:t>2.2. Программы учебных предметов, курсов коррекционно-развивающей области</w:t>
      </w:r>
    </w:p>
    <w:p w:rsidR="000916FD" w:rsidRDefault="000916FD" w:rsidP="00DD1D13">
      <w:pPr>
        <w:spacing w:after="0" w:line="360" w:lineRule="auto"/>
        <w:rPr>
          <w:rFonts w:ascii="Times New Roman" w:hAnsi="Times New Roman" w:cs="Times New Roman"/>
          <w:b/>
        </w:rPr>
      </w:pPr>
    </w:p>
    <w:p w:rsidR="000916FD" w:rsidRPr="0008387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83871">
        <w:rPr>
          <w:rFonts w:ascii="Times New Roman" w:hAnsi="Times New Roman" w:cs="Times New Roman"/>
          <w:b/>
        </w:rPr>
        <w:t>2.2.1. Речь и альтернативная коммуникация</w:t>
      </w:r>
    </w:p>
    <w:p w:rsidR="003057E4" w:rsidRPr="0008387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83871">
        <w:rPr>
          <w:rFonts w:ascii="Times New Roman" w:hAnsi="Times New Roman" w:cs="Times New Roman"/>
          <w:b/>
        </w:rPr>
        <w:t>Пояснительная записка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Коммуникация и общение – неотъемлемые составляющие социальной жизни человека.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Специфические нарушения развития ребенка значительно препятствуют и ограничивают его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полноценное общение с окружающими. Физические ограничения при ДЦП затрудняют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экспрессивных движений (мимика, указательные жесты и др.), работу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артикуляционного аппарата, дети с трудом произносят отдельные звуки и слоги. У детей,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имеющих нарушение интеллекта в сочетании с аутистическими расстройствами, отсутствует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потребность в коммуникативных связях, имеются трудности выбора и использования форм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общения, включая коммуникативную речь и целенаправленность речевой деятельности. У детей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выраженными нарушениями интеллекта отмечается грубое недоразвитие речи и ее функций: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коммуникативной, познавательной, регулирующей. У многих детей с тяжелыми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множественными нарушениями развития устная (звучащая) речь отсутствует или нарушена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настолько, что понимание ее окружающими значительно затруднено, либо невозможно.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связи с этим, обучение детей речи и коммуникации должно включать целенаправленную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педагогическую работу по формированию у них потребности в общении, на развитие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сохранных речевых механизмов, а также на обучение использованию альтернативных средств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коммуникации и социального общения.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Цель обучения – формирование коммуникативных и речевых навыков с использованием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средств вербальной и невербальной коммуникации, умения пользоваться ими в процессе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социального взаимодействия. Смыслом обучения социальному взаимодействию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окружающими является индивидуальное поэтапное планомерное расширение жизненного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опыта и повседневных социальных контактов в доступных для ребенка пределах. Для этого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организуется специальная работа по введению ребёнка в более сложную предметную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социальную среду, что предполагает планомерную, дозированную, заранее программируемую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интеграцию в среду сверстников в доступных ребенку пределах, организованное включение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общение.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Программно-методический материал представлен следующими разделами: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«Коммуникация», «Развитие речи средствами вербальной и невербальной коммуникации»,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«Чтение и письмо».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Образовательные задачи по коммуникации направлены на формирование навыков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установления, поддержания и завершения контакта.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 составлении специальной индивидуальной программы развития выбираются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обучающие задачи и, в зависимости от возможностей ребенка, подбирается средство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коммуникации для реализации поставленных задач. Если ребенок не владеет устной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(звучащей) речью, ему подбирается альтернативное средство коммуникации, например, жест,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пиктограмма или др. К альтернативным средствам коммуникации относятся: взгляд, жест,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мимика, предмет, графические изображения (фотография, цветная картинка, черно-белая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картинка, пиктограмма, напечатанное слово), электронные устройства (коммуникативные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кнопки, коммуникаторы, планшетные компьютеры, компьютеры).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Раздел «Развитие речи средствами вербальной и невербальной коммуникации» включает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7A30EE">
        <w:rPr>
          <w:rFonts w:ascii="Times New Roman" w:hAnsi="Times New Roman" w:cs="Times New Roman"/>
        </w:rPr>
        <w:t>импрессивную</w:t>
      </w:r>
      <w:proofErr w:type="spellEnd"/>
      <w:r w:rsidRPr="007A30EE">
        <w:rPr>
          <w:rFonts w:ascii="Times New Roman" w:hAnsi="Times New Roman" w:cs="Times New Roman"/>
        </w:rPr>
        <w:t xml:space="preserve"> и экспрессивную речь.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Задачи по развитию </w:t>
      </w:r>
      <w:proofErr w:type="spellStart"/>
      <w:r w:rsidRPr="007A30EE">
        <w:rPr>
          <w:rFonts w:ascii="Times New Roman" w:hAnsi="Times New Roman" w:cs="Times New Roman"/>
        </w:rPr>
        <w:t>импрессивной</w:t>
      </w:r>
      <w:proofErr w:type="spellEnd"/>
      <w:r w:rsidRPr="007A30EE">
        <w:rPr>
          <w:rFonts w:ascii="Times New Roman" w:hAnsi="Times New Roman" w:cs="Times New Roman"/>
        </w:rPr>
        <w:t xml:space="preserve"> речи направлены на формирование умения понимать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обращенную речь.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Задачи по развитию экспрессивной речи направлены на формирование умения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употреблять в ходе общения слоги, слова, строить предложения, связные высказывания.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Ребенок, не владеющий устной (звучащей) речью, учится общаться, пользуясь альтернативными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средствами. Обучение </w:t>
      </w:r>
      <w:proofErr w:type="spellStart"/>
      <w:r w:rsidRPr="007A30EE">
        <w:rPr>
          <w:rFonts w:ascii="Times New Roman" w:hAnsi="Times New Roman" w:cs="Times New Roman"/>
        </w:rPr>
        <w:t>импрессивной</w:t>
      </w:r>
      <w:proofErr w:type="spellEnd"/>
      <w:r w:rsidRPr="007A30EE">
        <w:rPr>
          <w:rFonts w:ascii="Times New Roman" w:hAnsi="Times New Roman" w:cs="Times New Roman"/>
        </w:rPr>
        <w:t xml:space="preserve"> речи и экспрессивной проводится параллельно.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Раздел «Чтение и письмо» включает глобальное чтение, предпосылки к осмысленному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чтению и письму, начальные навыки чтения и письма. В учебном плане предмет представлен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1 по </w:t>
      </w:r>
      <w:r w:rsidR="00083871">
        <w:rPr>
          <w:rFonts w:ascii="Times New Roman" w:hAnsi="Times New Roman" w:cs="Times New Roman"/>
        </w:rPr>
        <w:t>4</w:t>
      </w:r>
      <w:r w:rsidRPr="007A30EE">
        <w:rPr>
          <w:rFonts w:ascii="Times New Roman" w:hAnsi="Times New Roman" w:cs="Times New Roman"/>
        </w:rPr>
        <w:t xml:space="preserve"> год обучения. С обучающимися, нуждающимися в дополнительной индивидуальной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работе, осуществляются коррекционно-развивающие занятия, где также формируются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коммуникативные навыки, в том числе с использованием технологий по альтернативной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коммуникации.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Материально-техническое оснащение учебного предмета «Общение» включает: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графические средства для альтернативной коммуникации: таблицы букв, карточки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изображениями объектов, людей, действий (фотографии, пиктограммы, символы),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напечатанными словами, наборы букв, коммуникативные таблицы и тетради для общения;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сюжетные картинки с различной тематикой для развития речи; компьютерные устройства,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синтезирующие речь (например, планшетный компьютер и др.); информационно-программное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обеспечение, обучающие компьютерные программы и программы для коррекции различных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нарушений речи; аудио и видеоматериалы.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Примерное содержание предмета «Коммуникация»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Коммуникация с использованием вербальных средств: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Установление контакта с собеседником: установление зрительного контакта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собеседником, учет эмоционального состояния собеседника.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Реагирование на собственное имя.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Приветствие собеседника звуком (словом, предложением).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Привлечение к себе внимания звуком (словом, предложением).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Выражение своих желаний звуком (словом, предложением).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Обращение с просьбой о помощи, выражая её звуком (словом, предложением).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Выражение согласия (несогласия) звуком (словом, предложением).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Выражение благодарности звуком (словом, предложением).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Ответы на вопросы словом (предложением).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Задавание вопросов предложением.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Поддержание диалога на заданную тему: поддержание зрительного контакта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собеседником, соблюдение дистанции (очередности) в разговоре.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Прощание с собеседником звуком (словом, предложением).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Коммуникация с использованием невербальных средств: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Указание взглядом на объект при выражении своих желаний, ответе на вопрос.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Выражение мимикой согласия (несогласия), удовольствия (неудовольствия); приветствие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(прощание) с использованием мимики.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Выражение жестом согласия (несогласия), удовольствия (неудовольствия),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благодарности, своих желаний; приветствие (прощание), обращение за помощью, ответы 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вопросы с использованием жеста.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Привлечение внимания звучащим предметом; выражение удовольствия (неудовольствия),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благодарности звучащим предметом; обращение за помощью, ответы на вопросы,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предполагающие согласие (несогласие) с использованием звучащего предмета.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Выражение своих желаний, благодарности, обращение за помощью, приветствие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(прощание), ответы на вопросы с предъявлением предметного символа.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Выражение согласия (несогласия), удовольствия (неудовольствия), благодарности, своих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желаний, приветствие (прощание), обращение за помощью, ответы на вопросы, задавание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вопросов с использованием графического изображения (фотография, цветная картинка, </w:t>
      </w:r>
      <w:proofErr w:type="spellStart"/>
      <w:r w:rsidRPr="007A30EE">
        <w:rPr>
          <w:rFonts w:ascii="Times New Roman" w:hAnsi="Times New Roman" w:cs="Times New Roman"/>
        </w:rPr>
        <w:t>чернобелая</w:t>
      </w:r>
      <w:proofErr w:type="spellEnd"/>
      <w:r w:rsidRPr="007A30EE">
        <w:rPr>
          <w:rFonts w:ascii="Times New Roman" w:hAnsi="Times New Roman" w:cs="Times New Roman"/>
        </w:rPr>
        <w:t xml:space="preserve"> картинка, пиктограмма).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Выражение согласия (несогласия), удовольствия (неудовольствия), благодарности, своих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желаний, приветствие (прощание), обращение за помощью, ответы на вопросы, задавание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вопросов с использованием карточек с напечатанными словами.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Выражение согласия (несогласия), удовольствия (неудовольствия), благодарности, своих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желаний, приветствие (прощание), обращение за помощью, ответы на вопросы, задавание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вопросов с использованием таблицы букв.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Выражение своих желаний, согласия (несогласия), благодарности, приветствие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(прощание), обращение за помощью, ответы на вопросы, задавание вопросов, рассказывание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использованием компьютера (планшетного компьютера).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Развитие речи средствами вербальной и невербальной коммуникации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7A30EE">
        <w:rPr>
          <w:rFonts w:ascii="Times New Roman" w:hAnsi="Times New Roman" w:cs="Times New Roman"/>
        </w:rPr>
        <w:t>Импрессивная</w:t>
      </w:r>
      <w:proofErr w:type="spellEnd"/>
      <w:r w:rsidRPr="007A30EE">
        <w:rPr>
          <w:rFonts w:ascii="Times New Roman" w:hAnsi="Times New Roman" w:cs="Times New Roman"/>
        </w:rPr>
        <w:t xml:space="preserve"> речь: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Понимание простых по звуковому составу слов (мама, папа, дядя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Реагирование на собственное имя.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имён членов семьи, учащихся класса, педагогов.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Понимание слов, обозначающих предмет (посуда, мебель, игрушки, одежда, обувь,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животные, овощи, фрукты, бытовые приборы, школьные принадлежности, продукты, транспорт,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птицы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Понимание обобщающих понятий (посуда, мебель, игрушки, одежда, обувь, животные,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овощи, фрукты, бытовые приборы, школьные принадлежности, продукты, транспорт, птицы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Понимание слов, обозначающих действия предмета (пить, есть, сидеть, стоять, бегать, спать,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рисовать, играть, гулять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Понимание слов, обозначающих признак предмета (цвет, величина, форма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Понимание слов, обозначающих признак действия, состояние (громко, тихо, быстро,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медленно, хорошо, плохо, весело, грустно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Понимание слов, указывающих на предмет, его признак (я, он, мой, твой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Понимание слов, обозначающих число, количество предметов (пять, второй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Понимание слов, обозначающих взаимосвязь слов в предложении (в, на, под, из, из-за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Понимание простых предложений.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Понимание сложных предложений.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Понимание содержания текста.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Экспрессивная речь: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Называние (употребление) отдельных звуков, звукоподражаний, звуковых комплексов.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Называние (употребление) простых по звуковому составу слов (мама, папа, дядя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Называние собственного имени.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Называние имён членов семьи (учащихся класса, педагогов класса).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Называние (употребление) слов, обозначающих предмет (посуда, мебель, игрушки,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одежда, обувь, животные, овощи, фрукты, бытовые приборы, школьные принадлежности,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продукты, транспорт, птицы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Называние (употребление) обобщающих понятий (посуда, мебель, игрушки, одежда,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обувь, животные, овощи, фрукты, бытовые приборы, школьные принадлежности, продукты,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транспорт, птицы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Называние (употребление) слов, обозначающих действия предмета (пить, есть, сидеть,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стоять, бегать, спать, рисовать, играть, гулять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Называние (употребление) слов, обозначающих признак предмета (цвет, величина, форма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и др.). Называние (употребление) слов, обозначающих признак действия, состояние (громко,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тихо, быстро, медленно, хорошо, плохо, весело, грустно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Называние (употребление) слов, указывающих на предмет, его признак (я, он, мой, твой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Называние (употребление) слов, обозначающих число, количество предметов (пять, второй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Называние (употребление) слов, обозначающих взаимосвязь слов в предложении (в, на,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под, из, из-за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Называние (употребление) простых предложений.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Называние (употребление) сложных предложений.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Ответы на вопросы по содержанию текста. Составление рассказа по последовательно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продемонстрированным действиям. Составление рассказа по одной сюжетной картинке.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Составление рассказа по серии сюжетных картинок.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Составление рассказа о прошедших, планируемых событиях.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Составление рассказа о себе. Пересказ текста по плану, представленному графическими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изображениями (фотографии, картинки, </w:t>
      </w:r>
      <w:proofErr w:type="spellStart"/>
      <w:r w:rsidRPr="007A30EE">
        <w:rPr>
          <w:rFonts w:ascii="Times New Roman" w:hAnsi="Times New Roman" w:cs="Times New Roman"/>
        </w:rPr>
        <w:t>мнемокартинки</w:t>
      </w:r>
      <w:proofErr w:type="spellEnd"/>
      <w:r w:rsidRPr="007A30EE">
        <w:rPr>
          <w:rFonts w:ascii="Times New Roman" w:hAnsi="Times New Roman" w:cs="Times New Roman"/>
        </w:rPr>
        <w:t>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Экспрессия с использованием средств невербальной коммуникации.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Сообщение собственного имени посредством напечатанного слова (электронного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устройства).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Сообщение имён членов семьи (учащихся класса, педагогов класса) посредством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напечатанного слова (электронного устройства).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 графического изображения (электронного устройства) для обозначения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предметов и объектов (посуда, мебель, игрушки, одежда, обувь, животные, овощи, фрукты,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бытовые приборы, школьные принадлежности, продукты, транспорт, птицы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 графического изображения (электронного устройства) для обозначения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действия предмета (пить, есть, сидеть, стоять, бегать, спать, рисовать, играть, гулять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 графического изображения (электронного устройства) для обозначения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признака предмета (цвет, величина, форма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Использование графического изображения (электронного устройства) для обозначения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обобщающих понятий (посуда, мебель, игрушки, одежда, обувь, животные, овощи, фрукты,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бытовые приборы, школьные принадлежности, продукты, транспорт, птицы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 графического изображения (электронного устройства) для обозначения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признака действия, состояния (громко, тихо, быстро, медленно, хорошо, плохо, весело,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грустно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 напечатанного слова (электронного устройства,) для обозначения слова,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указывающего на предмет, его признак (я, он, мой, твой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 электронного устройства для обозначения числа и количества предметов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(пять, второй и др.). Составление простых предложений с использованием графического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изображения (электронного устройства).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Ответы на вопросы по содержанию текста с использованием графического изображения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(электронного устройства).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Составление рассказа по последовательно продемонстрированным действиям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использованием графического изображения (электронного устройства).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Составление рассказа по одной сюжетной картинке с использованием графического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изображения (электронного устройства).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Составление рассказа по серии сюжетных картинок с использованием графического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изображения (электронного устройства).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Составление рассказа о прошедших, планируемых событиях с использованием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графического изображения (электронного устройства).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Составление рассказа о себе с использованием графического изображения (электронного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устройства).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Чтение и письмо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Глобальное чтение: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напечатанных слов, обозначающих имена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людей, названия предметов, действий.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 карточек с напечатанными словами как средства коммуникации.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Предпосылки к осмысленному чтению и письму.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образов графем (букв).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Графические действия с использованием элементов графем: обводка, штриховка,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печатание букв (слов).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Начальные навыки чтения и письма.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звука в слоге (слове). Соотнесение звука с буквой.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графического изображения буквы в слоге (слове). Называние буквы. Чтение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слога (слова). Написание буквы (слога, слова, предложения).</w:t>
      </w:r>
    </w:p>
    <w:p w:rsidR="000916FD" w:rsidRDefault="000916FD" w:rsidP="00DD1D13">
      <w:pPr>
        <w:spacing w:after="0" w:line="360" w:lineRule="auto"/>
        <w:rPr>
          <w:rFonts w:ascii="Times New Roman" w:hAnsi="Times New Roman" w:cs="Times New Roman"/>
          <w:b/>
        </w:rPr>
      </w:pPr>
    </w:p>
    <w:p w:rsidR="003057E4" w:rsidRPr="0008387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83871">
        <w:rPr>
          <w:rFonts w:ascii="Times New Roman" w:hAnsi="Times New Roman" w:cs="Times New Roman"/>
          <w:b/>
        </w:rPr>
        <w:t>2.2.2. Математические представления</w:t>
      </w:r>
    </w:p>
    <w:p w:rsidR="003057E4" w:rsidRPr="0008387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83871">
        <w:rPr>
          <w:rFonts w:ascii="Times New Roman" w:hAnsi="Times New Roman" w:cs="Times New Roman"/>
          <w:b/>
        </w:rPr>
        <w:t>Пояснительная записка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повседневной жизни, участвуя в разных видах деятельности, ребенок с тяжелыми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множественными нарушениями развития попадает в ситуации, требующие от него использования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математических знаний. Так, накрывая на стол на трёх человек, нужно поставить три тарелки, три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столовых прибора и т.д.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 большинства обычно развивающихся детей основы математических представлений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формируются в естественных ситуациях. Дети с выраженным нарушением интеллекта не могут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овладеть элементарными математическими представлениями без специально организованного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обучения. Создание практических ситуаций, в которых дети непроизвольно осваивают доступные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для них элементы математики, является важным приемом в обучении.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Ребенок учится использовать математические представления для решения жизненных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задач: определять время по часам, узнавать номер автобуса, на котором он сможет доехать домой,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расплачиваться в магазине за покупку, брать необходимое количество продуктов для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приготовления блюда (например, 2 помидора, 1 ложка растительного масла) и т.п.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Цель обучения математике – формирование элементарных математических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представлений и умений и применение их в повседневной жизни.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Примерная программа построена на основе следующих разделов: «Количественные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представления», «Представления о форме», «Представления о величине», «Пространственные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представления», «Временные представления».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Знания, умения, навыки, приобретаемые ребенком в ходе освоения программного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материала по математике, необходимы ему для ориентировки в окружающей действительности,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т.е. во временных, количественных, пространственных отношениях, решении повседневных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практических задач.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Умение устанавливать взаимно-однозначные соответствия могут использоваться при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сервировке стола, при раздаче материала и инструментов участникам какого-то общего дела, при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посадке семян в горшочки и т.д.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Умение пересчитывать предметы необходимо при выборе ингредиентов для приготовления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блюда, при отсчитывании заданного количества листов в блокноте, при определении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количества испеченных пирожков, изготовленных блокнотов и т.д. Изучая цифры, у ребенка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закрепляются сведения о дате рождения, домашнем адресе, номере телефона, календарных датах,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номерах пассажирского транспорта, каналах телевизионных передач и многое другое.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учебном плане предмет представлен с 1 по 13 год обучения с примерным расчетом по 2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часа в неделю (13-й год – 1 раз в неделю). Кроме того, в рамках коррекционно-развивающих 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занятий также возможно проведение занятий по математике с обучающимися, которые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нуждаются в дополнительной индивидуальной работе.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Обучающимся, для которых содержание предмета недоступно, программа по математике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не включается в индивидуальную образовательную программу, предмет не вносится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индивидуальный учебный план.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Материально-техническое обеспечение предмета включает: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 различные по форме, величине, цвету наборы материала (в </w:t>
      </w:r>
      <w:proofErr w:type="spellStart"/>
      <w:r w:rsidRPr="007A30EE">
        <w:rPr>
          <w:rFonts w:ascii="Times New Roman" w:hAnsi="Times New Roman" w:cs="Times New Roman"/>
        </w:rPr>
        <w:t>т.ч</w:t>
      </w:r>
      <w:proofErr w:type="spellEnd"/>
      <w:r w:rsidRPr="007A30EE">
        <w:rPr>
          <w:rFonts w:ascii="Times New Roman" w:hAnsi="Times New Roman" w:cs="Times New Roman"/>
        </w:rPr>
        <w:t>. природного); наборы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предметов для занятий (типа «</w:t>
      </w:r>
      <w:proofErr w:type="spellStart"/>
      <w:r w:rsidRPr="007A30EE">
        <w:rPr>
          <w:rFonts w:ascii="Times New Roman" w:hAnsi="Times New Roman" w:cs="Times New Roman"/>
        </w:rPr>
        <w:t>Нумикон</w:t>
      </w:r>
      <w:proofErr w:type="spellEnd"/>
      <w:r w:rsidRPr="007A30EE">
        <w:rPr>
          <w:rFonts w:ascii="Times New Roman" w:hAnsi="Times New Roman" w:cs="Times New Roman"/>
        </w:rPr>
        <w:t xml:space="preserve">», </w:t>
      </w:r>
      <w:proofErr w:type="spellStart"/>
      <w:r w:rsidRPr="007A30EE">
        <w:rPr>
          <w:rFonts w:ascii="Times New Roman" w:hAnsi="Times New Roman" w:cs="Times New Roman"/>
        </w:rPr>
        <w:t>Монтессори</w:t>
      </w:r>
      <w:proofErr w:type="spellEnd"/>
      <w:r w:rsidRPr="007A30EE">
        <w:rPr>
          <w:rFonts w:ascii="Times New Roman" w:hAnsi="Times New Roman" w:cs="Times New Roman"/>
        </w:rPr>
        <w:t>-материал и др.);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 </w:t>
      </w:r>
      <w:proofErr w:type="spellStart"/>
      <w:r w:rsidRPr="007A30EE">
        <w:rPr>
          <w:rFonts w:ascii="Times New Roman" w:hAnsi="Times New Roman" w:cs="Times New Roman"/>
        </w:rPr>
        <w:t>пазлы</w:t>
      </w:r>
      <w:proofErr w:type="spellEnd"/>
      <w:r w:rsidRPr="007A30EE">
        <w:rPr>
          <w:rFonts w:ascii="Times New Roman" w:hAnsi="Times New Roman" w:cs="Times New Roman"/>
        </w:rPr>
        <w:t xml:space="preserve"> (из 2-х, 3-х, 4-х частей (до 10);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мозаики;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пиктограммы с изображениями занятий, режимных моментов и др. событий; карточки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изображением цифр, денежных знаков и монет;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макеты циферблата часов; калькуляторы;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весы;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рабочие тетради с различными геометрическими фигурами, цифрами для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раскрашивания, вырезания, наклеивания и другой материал;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обучающие компьютерные программы, способствующие формированию у детей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доступных математических представлений.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Примерное содержание предмета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1.Количественные представления: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Нахождение одинаковых предметов.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Разъединение множеств.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Объединение предметов в единое множество.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Различение множеств («один», «много», «мало», «пусто»).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Сравнение множеств (без пересчета, с пересчетом).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Преобразование множеств (увеличение, уменьшение, уравнивание множеств).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Пересчет предметов по единице.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Счет равными числовыми группами (по 2, по 3, по 5).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цифр.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Соотнесение количества предметов с числом.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Обозначение числа цифрой.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Написание цифры.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отрезка числового ряда 1 – 3 (1 – 5, 1 – 10, 0 – 10).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Определение места числа (от 0 до 9) в числовом ряду.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Счет в прямой (обратной) последовательности.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Состав числа 2 (3, 4, …, 10) из двух слагаемых.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Сложение (вычитание) предметных множеств в пределах5 (10).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Запись арифметического примера на увеличение (уменьшение) на одну (несколько) единиц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пределах 5 (10).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Решение задач на увеличение на одну (несколько) единиц в пределах 5 (10).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Запись решения задачи в виде арифметического примера.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Решение задач на уменьшение на одну (несколько) единиц в пределах 5 (10).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Выполнение арифметических действий на калькуляторе.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Различение денежных знаков (монет, купюр).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достоинства монет (купюр).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Решение простых примеров с числами, выраженными единицей измерения стоимости.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Размен денег.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2. Представления о величине: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Различение однородных (разнородных по одному признаку) предметов по величине.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Сравнение двух предметов по величине способом приложения (приставления), «на глаз»,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наложения.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Определение среднего по величине предмета из трех предложенных предметов.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Составление упорядоченного ряда по убыванию (по возрастанию).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Различение однородных (разнородных) предметов по длине.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Сравнение предметов по длине.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Различение однородных (разнородных) предметов по ширине.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Сравнение предметов по ширине.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Различение предметов по высоте.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Сравнение предметов по высоте.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Различение предметов по весу.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Сравнение предметов по весу.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весов, частей весов; их назначение.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Измерение веса предметов, материалов с помощью весов.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Различение предметов по толщине.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Сравнение предметов по толщине.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Различение предметов по глубине.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Сравнение предметов по глубине.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Измерение с помощью мерки.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линейки (шкалы делений), ее назначение.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Измерение длины отрезков, длины (высоты) предметов линейкой.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Представление о форме: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геометрических тел: «шар», «куб», «призма», «брусок».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Соотнесение формы предмета с геометрическими телами, фигурой.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геометрических фигур: треугольник, квадрат, круг,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прямоугольник, точка, линия (прямая, ломаная), отрезок.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Соотнесение геометрической формы с геометрической фигурой.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Соотнесение формы предметов с геометрической фигурой (треугольник, квадрат, круг,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прямоугольник).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Сборка геометрической фигуры(треугольник, квадрат, круг, прямоугольник) из2-х (3-х, 4-х)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частей.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Составление геометрической фигуры (треугольник, квадрат, прямоугольник) из счетных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палочек.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Штриховка геометрической фигуры (треугольник, квадрат, круг, прямоугольник).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Обводка геометрической фигуры (треугольник, квадрат, круг, прямоугольник) по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шаблону (трафарету, контурной линии).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Построение геометрической фигуры (прямоугольник, точка, линия (прямая, ломаная),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отрезок) по точкам.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Рисование геометрической фигуры (прямоугольник, точка, линия (прямая, ломаная),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отрезок, круг).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циркуля (частей циркуля), его назначение.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Рисование круга произвольной (заданной) величины.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Измерение отрезка.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Пространственные представления: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Ориентация в пространственном расположении частей тела на себе (другом человеке,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изображении): верх (вверху), низ(внизу), перед(спереди), зад (сзади), правая (левая) рука (нога,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сторона тела).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Определение месторасположения предметов в пространстве: близко (около, рядом, здесь),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далеко (там), сверху (вверху), снизу(внизу), впереди, сзади, справа, слева, на, в, внутри, перед, за,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над, под, напротив, между, в середине, в центре.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Перемещение в пространстве в заданном направлении: вверх, вниз, вперёд,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назад, вправо, влево.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Ориентация на плоскости: вверху (верх), внизу(низ), в середине (центре), справа, слева,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верхний (нижний, правый, левый) край листа, верхняя(нижняя, правая, левая) часть листа,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верхний(нижний) правый (левый) угол.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Составление предмета (изображения) из нескольких частей.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Составление ряда из предметов (изображений): слева направо, снизу вверх, сверху вниз.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Определение отношения порядка следования: первый, последний, крайний, перед,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после, за, следующий за, следом, между.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Определение, месторасположения предметов в ряду.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Временные представления: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частей суток.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порядка следования частей суток.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дней недели.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последовательности дней недели.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смены дней: вчера, сегодня, завтра.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Соотнесение деятельности с временным промежутком: сейчас, потом, вчера,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сегодня, завтра, на следующий день, позавчера, послезавтра, давно, недавно.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Различение времен года.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порядка следования сезонов в году.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Узнавание(различение) месяцев.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последовательности месяцев в году.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Сравнение людей по возрасту.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Определение времени по часам: целого часа, четверти часа, с точностью до получаса (до 5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минут).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Соотнесение времени с началом и концом деятельности.</w:t>
      </w:r>
    </w:p>
    <w:p w:rsidR="000916FD" w:rsidRDefault="000916FD" w:rsidP="00DD1D13">
      <w:pPr>
        <w:spacing w:after="0" w:line="360" w:lineRule="auto"/>
        <w:rPr>
          <w:rFonts w:ascii="Times New Roman" w:hAnsi="Times New Roman" w:cs="Times New Roman"/>
          <w:b/>
        </w:rPr>
      </w:pPr>
    </w:p>
    <w:p w:rsidR="000916FD" w:rsidRDefault="000916FD" w:rsidP="00DD1D13">
      <w:pPr>
        <w:spacing w:after="0" w:line="360" w:lineRule="auto"/>
        <w:rPr>
          <w:rFonts w:ascii="Times New Roman" w:hAnsi="Times New Roman" w:cs="Times New Roman"/>
          <w:b/>
        </w:rPr>
      </w:pPr>
    </w:p>
    <w:p w:rsidR="003057E4" w:rsidRPr="0008387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83871">
        <w:rPr>
          <w:rFonts w:ascii="Times New Roman" w:hAnsi="Times New Roman" w:cs="Times New Roman"/>
          <w:b/>
        </w:rPr>
        <w:t>2.2.3. Окружающий природный мир</w:t>
      </w:r>
    </w:p>
    <w:p w:rsidR="003057E4" w:rsidRPr="0008387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83871">
        <w:rPr>
          <w:rFonts w:ascii="Times New Roman" w:hAnsi="Times New Roman" w:cs="Times New Roman"/>
          <w:b/>
        </w:rPr>
        <w:t>Пояснительная записка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Важным аспектом обучения детей с умеренной, тяжелой, глубокой умственной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отсталостью и с ТМНР является расширение представлений об окружающем природном мире.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Подобранный программный материал по предмету «Окружающий природный мир» рассчитан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 формирование у обучающихся представлений о природе, её многообразии, о взаимосвязи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живой, неживой природы и человека.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Цель обучения - формирование представлений о живой и неживой природе, 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взаимодействии человека с природой, бережного отношения к природе.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Основными задачами программы являются: формирование представлений об объектах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явлениях неживой природы, формирование временных представлений, формирование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представлений о растительном и животном мире. Программа представлена следующими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разделами: «Растительный мир», «Животный мир», «Временные представления», «Объекты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неживой природы».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процессе формирования представлений о неживой природе ребенок получает знания 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явлениях природы (снег, дождь, туман и др.), о цикличности в природе – сезонных изменениях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(лето, осень, весна, зима), суточных изменениях (утро, день, вечер, ночь), учится устанавливать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общие закономерности природных явлений. Ребенок знакомится с разнообразием растительного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животного мира, получает представления о среде обитания животных и растений, учится выделять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характерные признаки, объединять в группы по этим признакам, устанавливать связи между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ними. Внимание ребенка обращается на связь живой и неживой природы: растения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животные приспосабливаются к изменяющимся условиям среды, ветер переносит семена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растений и др. Наблюдая за трудом взрослых по уходу за домашними животными и растениями,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ребенок учится выполнять доступные действия: посадка, полив, уход за растениями, кормление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аквариумных рыбок, животных и др. Особое внимание уделяется воспитанию любви к природе,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бережному и гуманному отношению к ней.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представлений должно происходить по принципу «от частного к общему».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Сначала ребенок знакомится с конкретным объектом, например, гриб: его строением, местом,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где растет, учится узнавать этот объект среди нескольких предложенных объектов (кружка, гриб,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мяч). Затем ребенок знакомится с разными грибами (белый, подосиновик, мухомор), учится их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различать, объединять в группы (съедобные/ несъедобные грибы). Ребенок получает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представление о значении грибов в природе и жизни человека, о способах их переработки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(варка, жарка, засол, консервирование). Формирование представления о грибах предполагает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постановку следующих задач в СИПР: узнавание гриба, различение частей гриба, различение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грибов (подосиновик, сыроежка и др.), различение съедобных и несъедобных грибов, знание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значения грибов, способов переработки грибов. В учебном плане предмет представлен с 1 по 12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год обучения. Кроме того, в рамках коррекционно-развивающих занятий возможно проведение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занятий с обучающимися, которые нуждаются в дополнительной индивидуальной работе.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Материально-техническое обеспечение предмета включает: объекты природы: камни,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почва, семена, комнатные растения и другие образцы природного материала (в </w:t>
      </w:r>
      <w:proofErr w:type="spellStart"/>
      <w:r w:rsidRPr="007A30EE">
        <w:rPr>
          <w:rFonts w:ascii="Times New Roman" w:hAnsi="Times New Roman" w:cs="Times New Roman"/>
        </w:rPr>
        <w:t>т.ч</w:t>
      </w:r>
      <w:proofErr w:type="spellEnd"/>
      <w:r w:rsidRPr="007A30EE">
        <w:rPr>
          <w:rFonts w:ascii="Times New Roman" w:hAnsi="Times New Roman" w:cs="Times New Roman"/>
        </w:rPr>
        <w:t>. собранного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вместе с детьми в ходе экскурсий); наглядный изобразительный материал (видео, фотографии,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рисунки для демонстрации обучающимся); муляжи овощей, фруктов; пиктограммы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изображениями действий, операций по уходу за растениями, животными; различные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календари; изображения сезонных изменений в природе; рабочие тетради с различными объектами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природы для раскрашивания, вырезания, наклеивания и другой материал; обучающие 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компьютерные программы, способствующие формированию у детей доступных представлений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 природе; аудио - и видеоматериалы; аквариум и др.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 возможности, в организации создаются «живые уголки» для непосредственного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контакта с живыми обитателями природы (аквариумными рыбками, птицами, хомячками,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морскими свинками и т.д.). При наличии соответствующих ресурсов в организации может быть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разбит учебный огород. Подобные хозяйства обеспечивают условия эффективного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формирования представлений об окружающем мире, навыков трудовой деятельности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обучающихся. Кроме того, организованные занятия с животными и растениями способствуют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нормализации эмоционального состояния детей в процессе их непосредственного контакта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живой природой. Необходимо организовывать учебные поездки детей в зоопарк, на ферму,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тепличные хозяйства и т.д.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Примерное содержание предмета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Растительный мир: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растений (дерево, куст, трава).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частей растений (корень, ствол/ стебель, ветка, лист, цветок).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значения частей растения. Знание значения растений в природе и жизни человека.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деревьев (берёза, дуб, клён, ель, осина, сосна, ива, каштан).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строения дерева (ствол, корень, ветки, листья).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плодовых деревьев (вишня, яблоня, груша, слива).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лиственных и хвойных деревьев.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значения деревьев в природе и жизни человека.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кустарников (орешник, шиповник, крыжовник, смородина,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бузина, боярышник).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особенностей внешнего строения кустарника.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лесных и садовых кустарников.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значения кустарников в природе и жизни человека. Узнавание (различение) фруктов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(яблоко, банан, лимон, апельсин, груша, мандарин, персик, абрикос, киви) по внешнему виду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(вкусу, запаху).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Различение съедобных и несъедобных частей фрукта.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значения фруктов в жизни человека.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способов переработки фруктов.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овощей (лук, картофель, морковь, свекла, репа, редис, тыква,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кабачок, перец) по внешнему виду (вкусу, запаху).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Различение съедобных и несъедобных частей овоща.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значения овощей в жизни человека.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способов переработки овощей.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ягод (смородина, клубника, малина, крыжовник, земляника,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черника, ежевика, голубика, брусника, клюква) по внешнему виду (вкусу, запаху).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Различение лесных и садовых ягод.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значения ягод в жизни человека.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способов переработки ягод.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грибов (белый гриб, мухомор, подберёзовик,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лисичка, подосиновик, опенок, поганка, </w:t>
      </w:r>
      <w:proofErr w:type="spellStart"/>
      <w:r w:rsidRPr="007A30EE">
        <w:rPr>
          <w:rFonts w:ascii="Times New Roman" w:hAnsi="Times New Roman" w:cs="Times New Roman"/>
        </w:rPr>
        <w:t>вешенка</w:t>
      </w:r>
      <w:proofErr w:type="spellEnd"/>
      <w:r w:rsidRPr="007A30EE">
        <w:rPr>
          <w:rFonts w:ascii="Times New Roman" w:hAnsi="Times New Roman" w:cs="Times New Roman"/>
        </w:rPr>
        <w:t>, шампиньон) по внешнему виду.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строения гриба (ножка, шляпка).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Различение съедобных и несъедобных грибов.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значения грибов в природе и жизни человека.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способов переработки грибов.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садовых цветочно-декоративных растений (астра, гладиолус,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георгин, тюльпан, нарцисс, роза, лилия, пион, гвоздика).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дикорастущих цветочно-декоративных растений (ромашка, фиалка,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колокольчик, лютик, василек, подснежник, ландыш); знание строения цветов (корень, стебель,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листья, цветок).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Соотнесение цветения цветочно-декоративных растений со временем года.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значения цветочно-декоративных растений в природе и жизни человека.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травянистых растений.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культурных и дикорастущих травянистых растений (петрушка,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укроп, базилик, кориандр, мята, одуванчик, подорожник, крапива). Знание значения трав в жизни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человека.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лекарственных растений (зверобой, ромашка, календула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значения лекарственных растений в жизни человека.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комнатных растений (герань, кактус, фиалка, фикус).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строения растения. Знание особенностей ухода за комнатными растениями.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значения комнатных растений в жизни человека.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зерновых культур (пшеница, просо, ячмень, рожь, кукуруза, горох,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фасоль, бобы) по внешнему виду.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значения зерновых культур в жизни человека.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растений природных зон холодного пояса (мох, карликовая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береза).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особенностей растений природных зон холодного пояса.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растений природных зон жаркого пояса (кактус,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верблюжья колючка, пальма, лиана, бамбук).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особенностей растений природных зон жаркого пояса.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Животный мир: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строения домашнего (дикого) животного (голова, туловище, шерсть, лапы, хвост,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ноги, копыта, рога, грива, пятачок, вымя, уши).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основных признаков животного.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Установление связи строения тела животного с его образом жизни.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Узнавание (различение) домашних животных (корова, свинья, лошадь, коза, овца (баран),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кот, собака).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питания домашних животных.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способов передвижения домашних животных.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Объединение животных в группу «домашние животные».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значения домашних животных в жизни человека. Уход за домашними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животными.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детенышей домашних животных (теленок, поросенок, жеребенок,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козленок, ягненок, котенок, щенок).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диких животных (лиса, заяц, волк, медведь, лось, белка, еж, кабан,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тигр).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питания диких животных.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способов передвижения диких животных.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Объединение диких животных в группу «дикие животные».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значения диких животных в жизни человека.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детенышей диких животных (волчонок, лисенок, медвежонок,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зайчонок, бельчонок, ежонок).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животных, обитающих в природных зонах холодного пояса (белый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медведь, пингвин, олень, песец, тюлень, морж).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Установление связи строения животного с его местом обитания.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питания животных.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способов передвижения животных.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животных, обитающих в природных зонах жаркого пояса (верблюд,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лев, слон, жираф, зебра, черепаха, носорог, обезьяна, бегемот, крокодил).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Установление связи строения животного с его местом обитания.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питания животных.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способов передвижения животных.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строения птицы.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Установление связи строения тела птицы с ее образом жизни.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питания птиц.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домашних птиц(курица (петух), утка, гусь, индюк). Знание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особенностей внешнего вида птиц.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питания птиц.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Объединение домашних птиц в группу «домашние птицы».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значения домашних птиц в жизни человека.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детенышей домашних птиц (цыпленок, утенок, гусенок,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индюшонок).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зимующих птиц (голубь, ворона, воробей, дятел, синица,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снегирь, сова).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перелетных птиц (аист, ласточка, дикая утка, дикий гусь, грач,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журавль).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питания птиц.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Объединение перелетных птиц в группу «перелетные птицы».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Объединение зимующих птиц в группу - «зимующие птицы».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значения птиц в жизни человека, в природе.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водоплавающих птиц (лебедь, утка, гусь, пеликан). Знание значения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птиц в жизни человека, в природе.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строения рыбы (голова, туловище, хвост, плавники, жабры).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Установление связи строения тела рыбы с ее образом жизни.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питания рыб.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речных рыб (сом, окунь, щука).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значения речных рыб в жизни человека, в природе.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строения насекомого.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Установление связи строения тела насекомого с его образом жизни. Знание питания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насекомых.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речных насекомых (жук, бабочка, стрекоза, муравей, кузнечик,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муха, комар, пчела, таракан).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способов передвижения насекомых.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значения насекомых в жизни человека, в природе.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морских обитателей (кит, дельфин, морская звезда, медуза, морской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конек, осьминог, креветка).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строения морских обитателей.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Установление связи строения тела морского обитателя с его образом жизни.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питания морских обитателей.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значения морских обитателей в жизни человека, в природе.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животных, живущих в квартире (кошка, собака, декоративные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птицы, аквариумные рыбки, черепахи, хомяки).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особенностей ухода (питание, содержание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3.Объекты природы: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Узнавание Солнца.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значения солнца в жизни человека и в природе.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Луны. Знание значения луны в жизни человека и в природе.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небесных тел (планета, звезда).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знаменитых космонавтов. Узнавание изображения Земли из космоса.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глобуса – модели Земли.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свойств воздуха. Знание значения воздуха в природе и жизни человека. Различение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земли, неба.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Определение месторасположения земли и неба.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Определение месторасположения объектов на земле и небе.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форм земной поверхности.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значения горы (оврага, равнины) в природе и жизни человека. Изображение земной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поверхности на карте.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суши (водоема).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леса. Знание значения леса в природе и жизни человека.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Различение растений (животных) леса.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Соблюдение правил поведения в лесу.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луга.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луговых цветов.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значения луга в природе и жизни человека.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некоторых полезных ископаемых (например: уголь, гранит, известняк, песок,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глина и др.), знание способов их добычи и значения в жизни человека.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воды. Знание свойств воды. Знание значения воды в природе и жизни человека.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реки. Знание значения реки (ручья) в природе и жизни человека. Соблюдение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правил поведения на реке.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водоема. Знание значения водоемов в природе и жизни человека.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Соблюдение правил поведения на озере (пруду).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огня.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свойств огня (полезные свойства, отрицательное).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значения огня в жизни человека.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Соблюдение правил обращения с огнем.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4.Временные представления: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частей суток (утро, день, вечер, ночь).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Представление о сутках как о последовательности (утро, день, вечер, ночь).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Соотнесение частей суток с видами деятельности.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Определение частей суток по расположению солнца.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дней недели.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Представление о неделе как о последовательности 7 дней.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Различение выходных и рабочих дней.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Соотнесение дней недели с определенными видами деятельности. Узнавание (различение)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месяцев.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Представление о годе как о последовательности 12 месяцев.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Соотнесение месяцев с временами года.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календарей (настенный, настольный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Ориентация в календаре (определение года, текущего месяца, дней недели, предстоящей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даты и т.д.).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времен года(весна, лето, осень, зима) по характерным признакам.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Представление о годе как о последовательности сезонов.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изменений, происходящих в жизни человека в разное время года.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изменений, происходящих в жизни животных в разное время года.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изменений, происходящих в жизни растений в разное время года.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явлений природы (дождь, снегопад, листопад, гроза, радуга, туман,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гром, ветер).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Соотнесение явлений природы со временем года.</w:t>
      </w:r>
    </w:p>
    <w:p w:rsidR="003057E4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Рассказ о погоде текущего дня.</w:t>
      </w:r>
    </w:p>
    <w:p w:rsidR="00083871" w:rsidRPr="007A30EE" w:rsidRDefault="00083871" w:rsidP="00DD1D13">
      <w:pPr>
        <w:spacing w:after="0" w:line="360" w:lineRule="auto"/>
        <w:rPr>
          <w:rFonts w:ascii="Times New Roman" w:hAnsi="Times New Roman" w:cs="Times New Roman"/>
        </w:rPr>
      </w:pPr>
    </w:p>
    <w:p w:rsidR="003057E4" w:rsidRPr="0008387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83871">
        <w:rPr>
          <w:rFonts w:ascii="Times New Roman" w:hAnsi="Times New Roman" w:cs="Times New Roman"/>
          <w:b/>
        </w:rPr>
        <w:t>2.2.4. Человек</w:t>
      </w:r>
    </w:p>
    <w:p w:rsidR="003057E4" w:rsidRPr="0008387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83871">
        <w:rPr>
          <w:rFonts w:ascii="Times New Roman" w:hAnsi="Times New Roman" w:cs="Times New Roman"/>
          <w:b/>
        </w:rPr>
        <w:t>Пояснительная записка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Приобщение ребенка к социальному миру начинается с развития представлений о себе.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Становление личности ребенка происходит при условии его активности, познания им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окружающего мира, смысла человеческих отношений, осознания себя в системе социального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мира. Социальную природу «я» ребенок начинает понимать в процессе взаимодействия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другими людьми, и в первую очередь со своими родными и близкими.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Содержание обучения в рамках предмета «Человек» включает формирование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представлений о себе как «Я» и своем ближайшем окружении и повышение уровня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самостоятельности в процессе самообслуживания.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Программа представлена следующими разделами: «Представления о себе», «Семья»,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«Гигиена тела», «Туалет», «Одевание и раздевание», «Прием пищи».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Раздел «Представления о себе» включает следующее содержание: представления о своем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теле, его строении, о своих двигательных возможностях, правилах здорового образа жизни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(режим дня, питание, сон, прогулка, гигиена, занятия физической культурой и профилактика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болезней), поведении, сохраняющем и укрепляющем здоровье, полезных и вредных привычках,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возрастных изменениях.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Раздел «Гигиена тела» включает задачи по формированию умений умываться, мыться под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душем, чистить зубы, мыть голову, стричь ногти, причесываться и т.д.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Раздел «Обращение с одеждой и обувью» включает задачи по формированию умений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ориентироваться в одежде, соблюдать последовательность действий при одевании и снятии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предметов одежды. Раздел «Прием пищи» предполагает обучение использованию во время 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еды столовых приборов, питью из кружки, накладыванию пищи в тарелку, пользованию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салфеткой.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Задачи по формированию навыков обслуживания себя в туалете включены в раздел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«Туалет». В рамках раздела «Семья» предполагается формирование представлений о своем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ближайшем окружении: членах семьи, взаимоотношениях между ними, семейных традициях.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Ребенок учится соблюдать правила и нормы культуры поведения и общения в семье. Важно,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чтобы образцом культуры общения для ребенка являлось доброжелательное и заботливое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отношение к окружающим, спокойный приветливый тон. Ребенок учится понимать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окружающих людей, проявлять к ним внимание, общаться и взаимодействовать с ними.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Содержание разделов представлено с учетом возрастных особенностей.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Например, работа по формированию таких гигиенических навыков, как мытье рук, питье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из кружки и др., проводится с детьми младшего возраста, а обучение бритью, уходу за кожей лица,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мытью в душе и др. проводится с детьми более старшего возраста.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Большинство разделов включает задачи, требующие обучения отдельным операциям,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например, при мытье рук ребенок учится удерживать руки под струей воды, намыливать руки и т.д.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После того как ребенок их освоит, он учится соблюдать последовательность этих операций.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Процесс обучения предусматривает </w:t>
      </w:r>
      <w:proofErr w:type="spellStart"/>
      <w:r w:rsidRPr="007A30EE">
        <w:rPr>
          <w:rFonts w:ascii="Times New Roman" w:hAnsi="Times New Roman" w:cs="Times New Roman"/>
        </w:rPr>
        <w:t>поэтапность</w:t>
      </w:r>
      <w:proofErr w:type="spellEnd"/>
      <w:r w:rsidRPr="007A30EE">
        <w:rPr>
          <w:rFonts w:ascii="Times New Roman" w:hAnsi="Times New Roman" w:cs="Times New Roman"/>
        </w:rPr>
        <w:t xml:space="preserve"> в плане усложнения самих навыков. Например,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гигиенических навыков начинают с формирования умения мыть руки, лицо,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чистить зубы. На последнем этапе обучения ребенок учится принимать душ, мыть голову и т.д.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 формировании навыков самообслуживания важно объединять усилия специалистов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 родителей. Работа, проводимая в школе, должна продолжаться дома. В домашних условиях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возникает больше естественных ситуаций для совершенствования навыков самообслуживания.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учебном плане предмет представлен на протяжении 9 лет обучения. С обучающимися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старшего возраста формирование навыков самообслуживания (например, бритье, мытье тела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др.) осуществляется в рамках коррекционно-развивающих занятий.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Для реализации программы предмета «Человек» материально-техническое обеспечение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включает: специально оборудованные санузлы для пользования ими обучающимися 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инвалидных креслах-колясках; душевые кабины; тренажеры для обучения обращению с одеждой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обувью; насадки для столовых приборов, специальные кружки и другая посуда, облегчающая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самостоятельный прием пищи детьми с нарушениями ОДА. Предметные и сюжетные картинки,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фотографии с изображением членов семьи ребенка; пиктограммы и видеозаписи действий,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правил поведения, пиктограммы с изображением действий, операций самообслуживания,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используемых при этом предметов и др. Кроме того, используются видеоматериалы,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презентации, мультипликационные фильмы, иллюстрирующие внутрисемейные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взаимоотношения; семейный альбом, рабочие тетради с изображениями контуров взрослых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детей для раскрашивания, вырезания, наклеивания, составления фотоколлажей и альбомов;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обучающие компьютерные программы, способствующие формированию у детей доступных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представлений о ближайшем социальном окружении. По возможности, используются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технические средства: компьютер, видеопроектор и другое мультимедийное оборудование.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Стеллажи для наглядных пособий, зеркала настенные и индивидуальные, столы, стулья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подлокотниками, подножками и др.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Примерное содержание предмета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Представления о себе: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Идентификация себя как мальчика (девочки), юноши (девушки). Узнавание (различение)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частей тела (голова (волосы, уши, шея, лицо), Туловище (спина, живот), руки (локоть, ладонь,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пальцы), ноги(колено, ступня, пальцы, пятка). Знание назначения частей тела. Узнавание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(различение) частей лица человека (глаза, брови, нос, лоб, рот (губы, язык, зубы).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назначения частей лица.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строения человека (скелет, мышцы, кожа). Узнавание (различение) внутренних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органов человека (на схеме тела) (сердце, легкие, печень, почки, желудок).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назначения внутренних органов. Знание вредных привычек. Сообщение 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состоянии своего здоровья.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Называние своего имени и фамилии. Называние своего возраста (даты рождения).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видов деятельности для организации своего свободного времени.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Сообщение сведений о себе. Рассказ о себе.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возрастных изменений человека.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2.Гигиена тела: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Различение вентилей с горячей и холодной водой. Регулирование напора струи воды.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Смешивание воды до комфортной температуры. Вытирание рук полотенцем. Сушка рук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помощью автоматической сушилки. Соблюдение последовательности действий при мытье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вытирании рук: открывание крана, регулирование напора струи и температуры воды,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намачивание рук, намыливание рук, смывание мыла с рук, закрывание крана, вытирание рук.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Нанесение крема на руки.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Подстригание ногтей ножницами. Подпиливание ногтей пилочкой. Нанесение покрытия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 ногтевую поверхность. Удаление декоративного покрытия с ногтей. Вытирание лица.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Соблюдение последовательности действий при мытье и вытирании лица: открывание крана,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регулирование напора струи и температуры воды, набирание воды в руки, выливание воды 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лицо, протирание лица, закрывание крана, вытирание лица.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Чистка зубов. Полоскание полости рта. Соблюдение последовательности действий при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чистке зубов и полоскании полости рта: открывание тюбика с зубной пастой, намачивание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щетки, выдавливание зубной пасты на зубную щетку, чистка зубов, полоскание рта, мытье щетки,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закрывание тюбика с зубной пастой.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Очищение носового хода. Нанесение косметического средства на лицо. Соблюдение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последовательности действий при бритье электробритвой, безопасным станком. Расчесывание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волос. Соблюдение последовательности действий при мытье и вытирании волос: намачивание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волос, намыливание волос, смывание шампуня с волос, вытирание волос. Соблюдение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последовательности действий при сушке волос феном: включение фена (розетка,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переключатель), направление струи воздуха на разные участки головы, выключение фена,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расчесывание волос. Мытье ушей. Чистка ушей. Вытирание ног. Соблюдение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последовательности действий при мытье и вытирании ног: намачивание ног, намыливание ног,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смывание мыла, вытирание ног.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Соблюдение последовательности действий при мытье и вытирании тела: ополаскивание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тела водой, намыливание частей тела, смывание мыла, вытирание тела. Гигиена интимной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зоны. Пользование гигиеническими прокладками. Пользование косметическими средствами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(дезодорантом, туалетной водой, гигиенической помадой, духами).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Обращение с одеждой и обувью: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предметов одежды: пальто (куртка, шуба, плащ), шапка, шарф,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варежки (перчатки), свитер (джемпер, кофта), рубашка (блузка, футболка), майка, трусы, юбка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(платье), брюки (джинсы, шорты), носки (колготки). Знание назначения предметов одежды.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Узнавание(различение) деталей предметов одежды: пуговицы (молнии, заклепки), рукав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(воротник, манжеты). Знание назначения деталей предметов одежды. Узнавание (различение)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предметов обуви: сапоги (валенки), ботинки, кроссовки, туфли, сандалии, тапки. Знание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назначения видов обуви (спортивная, домашняя, выходная, рабочая). Различение сезонной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обуви (зимняя, летняя, демисезонная). Узнавание (различение) головных уборов (шапка, шляпа,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кепка, панама, платок). Знание назначения головных уборов. Различение сезонных головных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уборов. Различение по сезонам предметов одежды (предметов обуви, головных уборов). Выбор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одежды для прогулки в зависимости от погодных условий. Различение видов одежды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(повседневная, праздничная, рабочая, домашняя, спортивная). Выбор одежды в зависимости от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предстоящего мероприятия. Различение сезонной одежды (зимняя, летняя, демисезонная).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Расстегивание (развязывание) липучки (молнии, пуговицы, ремня, кнопки, шнурка).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Снятие предмета одежды (например, кофты: захват кофты за край правого рукава, стягивание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правого рукава кофты, захват кофты за край левого рукава, стягивание левого рукава кофты).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Снятие обуви (например, ботинок: захват рукой задней части правого ботинка, стягивание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правого ботинка, захват рукой задней части левого ботинка, стягивание левого ботинка).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Соблюдение последовательности действий при раздевании (например, верхней одежды: снятие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варежек, снятие шапки, расстегивание куртки, снятие куртки, расстегивание сапог, снятие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сапог). Застегивание (завязывание) липучки (молнии, пуговицы, кнопки, ремня, шнурка).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Надевание предмета одежды (например, брюк: захват брюк за пояс, вставление ноги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одну брючину, вставление ноги в другую брючину, натягивание брюк). Обувание обуви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(например, сапог: захват двумя руками голенища правого сапога, вставление ноги в сапог,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захват двумя руками голенища левого сапога, вставление ноги в сапог). Соблюдение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последовательности действий при одевании комплекта одежды (например: надевание колготок,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надевание футболки, надевание юбки, надевание кофты). Контроль своего внешнего вида.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Различение лицевой (изнаночной), передней (задней) стороны одежды, верха (низа) одежды.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Различение правого (левого) ботинка (сапога, тапка). Выворачивание одежды.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Туалет: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Сообщение о желании сходить в туалет. Сидение на унитазе и оправление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малой/большой нужды. Пользование туалетной бумагой. Соблюдение последовательности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действий в туалете (поднимание крышки (опускание сидения), спускание одежды(брюк, колготок,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трусов), сидение на унитазе/горшке, оправление нужды в унитаз, пользование туалетной бумагой,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одевание одежды (трусов, колготок, брюк), нажимание кнопки слива воды, мытье рук.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Прием пищи: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Сообщение о желании пить. Питье через соломинку. Питье из кружки (стакана): захват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кружки (стакана), поднесение кружки (стакана) ко рту, наклон кружки (стакана), втягивание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(вливание) жидкости в рот, опускание кружки (стакана) на стол. Наливание жидкости в кружку.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Сообщение о желании есть. Еда руками. Еда ложкой: захват ложки, зачерпывание ложкой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пищи из тарелки, поднесение ложки с пищей ко рту, снятие с ложки пищи губами, опускание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ложки в тарелку. Еда вилкой: захват вилки, накалывание кусочка пищи, поднесение вилки ко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рту, снятие губами с вилки кусочка пищи, опускание вилки в тарелку. Использование ножа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вилки во время приема пищи: отрезание ножом кусочка пищи от целого куска, наполнение вилки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гарниром с помощью ножа. Использование салфетки во время приема пищи. Накладывание пищи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тарелку.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Семья: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членов семьи. Узнавание (различение) детей и взрослых.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Определение своей социальной роли в семье. Различение социальных ролей членов семьи.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Представление о бытовой и досуговой деятельности членов семьи. Представление о</w:t>
      </w:r>
    </w:p>
    <w:p w:rsidR="003057E4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профессиональной деятельности членов семьи. Рассказ о своей семье.</w:t>
      </w:r>
    </w:p>
    <w:p w:rsidR="000916FD" w:rsidRPr="007A30EE" w:rsidRDefault="000916FD" w:rsidP="00DD1D13">
      <w:pPr>
        <w:spacing w:after="0" w:line="360" w:lineRule="auto"/>
        <w:rPr>
          <w:rFonts w:ascii="Times New Roman" w:hAnsi="Times New Roman" w:cs="Times New Roman"/>
        </w:rPr>
      </w:pPr>
    </w:p>
    <w:p w:rsidR="003057E4" w:rsidRPr="000916FD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916FD">
        <w:rPr>
          <w:rFonts w:ascii="Times New Roman" w:hAnsi="Times New Roman" w:cs="Times New Roman"/>
          <w:b/>
        </w:rPr>
        <w:t>2.2.5. Домоводство</w:t>
      </w:r>
    </w:p>
    <w:p w:rsidR="003057E4" w:rsidRPr="000916FD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916FD">
        <w:rPr>
          <w:rFonts w:ascii="Times New Roman" w:hAnsi="Times New Roman" w:cs="Times New Roman"/>
          <w:b/>
        </w:rPr>
        <w:t>Пояснительная записка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Обучение ребенка с умеренной, тяжелой, глубокой умственной отсталостью, с ТМНР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ведению домашнего хозяйства является важным направлением подготовки к самостоятельной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жизни. Благодаря занятиям по домоводству реализуется возможность посильного участия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ребенка в работе по дому, воспитывается потребность устраивать свой быт в соответствии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общепринятыми нормами и правилами. Овладение простейшими хозяйственно – бытовыми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навыками не только снижает зависимость ребёнка от окружающих, но и укрепляет его уверенность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своих силах.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Цель обучения – повышение самостоятельности детей в выполнении хозяйственно-бытовой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деятельности. Основные задачи: формирование умений обращаться с инвентарем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электроприборами; освоение действий по приготовлению пищи, осуществлению покупок,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уборке помещения и территории, уходу за вещами.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Освоенные действия ребенок может в последующем применять как в быту, так и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трудовой деятельности. Так, например, занятия по уборке помещений и территории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актуальны для формирования бытовой деятельности детей и перспективны для получения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будущем работы в качестве дворника или уборщицы.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Программа по домоводству включает следующие разделы: «Покупки», «Уход за вещами»,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«Обращение с кухонным инвентарем», «Приготовление пищи»», «Уборка помещений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территории».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учебном плане предмет представлен с 5 по13 год обучения.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Материально-техническое оснащение учебного предмета «Домоводство» предусматривает: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Дидактический материал: изображения (картинки, фото, пиктограммы) предметов посуды,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кухонной мебели, продуктов питания, уборочного инвентаря, бытовой техники; альбомы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демонстрационным материалом, составленным в соответствии с изучаемыми темами учебной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программы; изображения алгоритмов рецептуры и приготовления блюд, стирки белья, глажения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белья и др.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Оборудование: кухонная мебель, кухонная посуда (кастрюли, сковороды, чайники,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тарелки, ложки, ножи, вилки, кружки и др.), таймер, предметы для украшения интерьера (ваза,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подсвечник, скатерть и др.), стиральная машина, тазики, настенные и индивидуальные зеркала,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гладильная доска, бытовая техника (чайник электрический, утюг, пылесос, электрическая 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плита, электрическая духовка, миксер, микроволновая печь), грифельная и магнитная доски,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уборочный инвентарь (тяпки, лопаты, грабли), тачки, лейки и др.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Примерное содержание предмета.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Покупки: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Планирование покупок. Выбор места совершения покупок. Ориентация в расположении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отделов магазина, кассы и др. Нахождение нужного товара в магазине. Соблюдение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последовательности действий при взвешивании товара: складывание продукта в пакет,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выкладывание товара на весы, нажимание на кнопку, приклеивание ценника к пакету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продуктом.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Складывание покупок в сумку. Соблюдение последовательности действий при расчете 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кассе: выкладывание товара на ленту, ожидание во время пробивания кассиром товара, оплата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товара, предъявление карты скидок кассиру, получение чека и сдачи, складывание покупок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сумку. Раскладывание продуктов в места хранения.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Обращение с кухонным инвентарем: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Обращение с посудой. Различение предметов посуды для сервировки стола (тарелка, стакан,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кружка, ложка, вилка, нож), для приготовления пищи (кастрюля, сковорода, чайник, половник,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нож). Узнавание (различение) кухонных принадлежностей (терка, венчик, овощечистка,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разделочная доска, шумовка, дуршлаг, половник, лопаточка, пресс для чеснока, открывалка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Различение чистой и грязной посуды. Очищение остатков пищи с посуды. Замачивание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посуды. Протирание посуды губкой. Чистка посуды. Ополаскивание посуды. Сушка посуды.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Соблюдение последовательности действий при мытье и сушке посуды: очищение посуды от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остатков пищи, замачивание посуды, намыливание посуды моющим средством, чистка посуды,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ополаскивание, сушка. Обращение с бытовыми приборами. Различение бытовых приборов по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назначению (электрический чайник, холодильник и др.). Знание правил техники безопасности при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пользовании электробытовым прибором. Соблюдение последовательности действий при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пользовании электробытовым прибором.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Мытье бытовых приборов. Хранение посуды и бытовых приборов. Накрывание на стол.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Выбор посуды и столовых приборов. Раскладывание столовых приборов и посуды при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сервировке стола.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Соблюдение последовательности действий при сервировке стола: накрывание стола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скатертью, расставление посуды, раскладывание столовых приборов, раскладывание салфеток,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расставление солонок и ваз, расставление блюд.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Приготовление пищи: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Подготовка к приготовлению блюда. Знание (соблюдение) правил гигиены при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приготовлении пищи. Выбор продуктов, необходимых для приготовления блюда. Выбор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инвентаря, необходимого для приготовления блюда. Обработка продуктов. Мытье продуктов.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Чистка овощей. Резание ножом. Нарезание продуктов кубиками (кольцами, полукольцами).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Натирание продуктов на тёрке. Раскатывание теста. Перемешивание продуктов ложкой (венчиком,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миксером, блендером). Соблюдение последовательности действий при варке продукта: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включение электрической плиты, набирание воды, закладывание продукта в воду, постановка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кастрюли на конфорку, установка таймера на определенное время, выключение электрической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плиты, вынимание продукта.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Соблюдение последовательности действий при жарке продукта: включение электрической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плиты, наливание масла, выкладывание продукта на сковороду, постановка сковороды 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конфорку, установка таймера на определенное время, перемешивание/переворачивание продукта,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выключение электрической плиты, снимание продукта. Соблюдение последовательности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действий при выпекании полуфабриката: включение электрической духовки, смазывание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противня, выкладывание полуфабриката на противень, постановка противня в духовку 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определенное время, вынимание противня из духовки, снимание выпечки, выключение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электрической духовки.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Поддержание чистоты рабочего места в при варке яйца: выбор продуктов (яйца), выбор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кухонного инвентаря (кастрюля, шумовка, тарелка), мытьё яиц, закладывание яиц в кастрюлю,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наливание воды в кастрюлю, включение плиты, постановка кастрюли на конфорку, установка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времени варки на таймере, выключение плиты, вынимание яиц. Соблюдение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последовательности действий при приготовлении бутерброда: выбор продуктов (хлеб, колбаса,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помидор, масло), выбор кухонного инвентаря (тарелка, доска, нож), нарезание хлеба, нарезание 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колбасы, нарезание помидора, намазывание хлеба маслом, сборка бутерброда (хлеб с маслом,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колбаса, помидор).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Соблюдение последовательности действий при приготовлении салата: выбор продуктов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(вареный картофель, морковь, кукуруза, соленый огурец, лук, масло растительное, соль, зелень),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выбор кухонного инвентаря (салатница, ложка, нож, доска, открывалка, тарелки), очистка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вареных овощей, открывание банок (кукуруза, огурцы), нарезка овощей кубиками, нарезка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зелени, добавление соли, растительного масла, перемешивание продуктов.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Соблюдение последовательности действий при приготовлении котлет: выбор продуктов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(полуфабрикат, масло растительное), выбор кухонного инвентаря (сковорода, лопатка, тарелки),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наливание масла в сковороду, выкладывание котлет на сковороду, включение плиты, постановка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сковороды на конфорку, переворачивание котлет, выключение электрической плиты, снимание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котлет.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Уход за вещами: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Ручная стирка. Наполнение емкости водой. Выбор моющего средства. Отмеривание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необходимого количества моющего средства. Замачивание белья. </w:t>
      </w:r>
      <w:proofErr w:type="spellStart"/>
      <w:r w:rsidRPr="007A30EE">
        <w:rPr>
          <w:rFonts w:ascii="Times New Roman" w:hAnsi="Times New Roman" w:cs="Times New Roman"/>
        </w:rPr>
        <w:t>Застирывание</w:t>
      </w:r>
      <w:proofErr w:type="spellEnd"/>
      <w:r w:rsidRPr="007A30EE">
        <w:rPr>
          <w:rFonts w:ascii="Times New Roman" w:hAnsi="Times New Roman" w:cs="Times New Roman"/>
        </w:rPr>
        <w:t xml:space="preserve"> белья.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Полоскание белья. Выжимание белья. Вывешивание белья на просушку. Соблюдение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последовательности действий при ручной стирке: наполнение емкости водой, выбор моющего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средства, определение количества моющего средства, замачивание белья, </w:t>
      </w:r>
      <w:proofErr w:type="spellStart"/>
      <w:r w:rsidRPr="007A30EE">
        <w:rPr>
          <w:rFonts w:ascii="Times New Roman" w:hAnsi="Times New Roman" w:cs="Times New Roman"/>
        </w:rPr>
        <w:t>застирывание</w:t>
      </w:r>
      <w:proofErr w:type="spellEnd"/>
      <w:r w:rsidRPr="007A30EE">
        <w:rPr>
          <w:rFonts w:ascii="Times New Roman" w:hAnsi="Times New Roman" w:cs="Times New Roman"/>
        </w:rPr>
        <w:t xml:space="preserve"> белья,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полоскание белья, выжимание белья, вывешивание белья на просушку.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Машинная стирка. Различение составных частей стиральной машины (отделение для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загрузки белья, контейнер для засыпания порошка, панель с кнопками запуска машины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регуляторами температуры и продолжительности стирки). Сортировка белья перед стиркой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(например): белое и цветное белье, хлопчатобумажная и шерстяная ткань, постельное и кухонное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белье. Закладывание и вынимание белья из машины. Установка программы и температурного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режима. Мытье и сушка машины. Соблюдение последовательности действий при машинной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стирке: сортировка белья перед стиркой, закладывание белья, закрывание дверцы машины,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7A30EE">
        <w:rPr>
          <w:rFonts w:ascii="Times New Roman" w:hAnsi="Times New Roman" w:cs="Times New Roman"/>
        </w:rPr>
        <w:t>насыпание</w:t>
      </w:r>
      <w:proofErr w:type="spellEnd"/>
      <w:r w:rsidRPr="007A30EE">
        <w:rPr>
          <w:rFonts w:ascii="Times New Roman" w:hAnsi="Times New Roman" w:cs="Times New Roman"/>
        </w:rPr>
        <w:t xml:space="preserve"> порошка, установка программы и температурного режима, запуск машины, отключение</w:t>
      </w:r>
      <w:r w:rsidR="00083871">
        <w:rPr>
          <w:rFonts w:ascii="Times New Roman" w:hAnsi="Times New Roman" w:cs="Times New Roman"/>
        </w:rPr>
        <w:t xml:space="preserve"> </w:t>
      </w:r>
      <w:r w:rsidRPr="007A30EE">
        <w:rPr>
          <w:rFonts w:ascii="Times New Roman" w:hAnsi="Times New Roman" w:cs="Times New Roman"/>
        </w:rPr>
        <w:t>машины, вынимание белья.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Глажение утюгом. Различение составных частей утюга (подошва утюга, шнур, регулятор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температуры, клавиша пульверизатора). Соблюдение последовательности действий при глажении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белья: установка гладильной доски, выставление температурного режима, подключение утюга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 сети, раскладывание белья на гладильной доске, смачивание белья водой, движения руки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утюгом, складывание белья. Складывание белья и одежды. Вывешивание одежды на «плечики».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Чистка одежды. Уход за обувью. Соблюдение последовательности действий при мытье обуви: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намачивание и отжимание тряпки, протирание обуви влажной тряпкой, протирание обуви сухой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тряпкой. Просушивание обуви. Соблюдение последовательности действий при чистке обуви: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открывание тюбика с кремом, нанесение крема на ботинок, распределение крема по всей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поверхности ботинка, натирание поверхности ботинка, закрывание тюбика с кремом.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Уборка помещения: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Уборка мебели. Уборка с поверхности стола остатков еды и мусора. Вытирание поверхности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мебели. Соблюдение последовательности действий при мытье поверхностей мебели: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наполнение таза водой, приготовление тряпок, добавление моющего средства в воду, уборка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предметов с поверхности, вытирание поверхности, вытирание предметов интерьера,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раскладывание предметов интерьера по местам, выливание использованной воды.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Уборка пола. Сметание мусора на полу в определенное место. Заметание мусора 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совок. Соблюдение последовательности действий при подметании пола: сметание мусора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определенное место, заметание мусора на совок, высыпание мусора в урну. Различение основных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частей пылесоса. Подготовка пылесоса к работе. Чистка поверхности пылесосом. Соблюдение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последовательности действий при уборке пылесосом: подготовка пылесоса к работе, установка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регулятора мощности, включение (вставление вилки в розетку; нажатие кнопки), чистка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поверхности, выключение (поворот рычага; нажатие кнопки; вынимание вилки из розетки),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отсоединение съемных деталей пылесоса. Соблюдение последовательности действий при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мытье пола: наполнение емкости для мытья пола водой, добавление моющего средства в воду,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намачивание и отжимание тряпки, мытье пола, выливание использованной воды, просушивание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мокрых тряпок.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Мытье стекла (зеркала). Соблюдение последовательности действий при мытье окна: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наполнение емкости для мытья водой, добавление моющего средства в воду, мытьё рамы,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вытирание рамы, мытьё стекла, вытирание стекла, выливание использованной воды.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Уборка территории: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Уборка бытового мусора.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Подметание территории.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Сгребание травы и листьев.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Уборка снега: сгребание, перебрасывание снега.</w:t>
      </w:r>
    </w:p>
    <w:p w:rsidR="003057E4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Уход за уборочным инвентарем.</w:t>
      </w:r>
    </w:p>
    <w:p w:rsidR="000916FD" w:rsidRPr="007A30EE" w:rsidRDefault="000916FD" w:rsidP="00DD1D13">
      <w:pPr>
        <w:spacing w:after="0" w:line="360" w:lineRule="auto"/>
        <w:rPr>
          <w:rFonts w:ascii="Times New Roman" w:hAnsi="Times New Roman" w:cs="Times New Roman"/>
        </w:rPr>
      </w:pPr>
    </w:p>
    <w:p w:rsidR="003057E4" w:rsidRPr="000916FD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916FD">
        <w:rPr>
          <w:rFonts w:ascii="Times New Roman" w:hAnsi="Times New Roman" w:cs="Times New Roman"/>
          <w:b/>
        </w:rPr>
        <w:t>2.2.6. Окружающий социальный мир</w:t>
      </w:r>
    </w:p>
    <w:p w:rsidR="003057E4" w:rsidRPr="000916FD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916FD">
        <w:rPr>
          <w:rFonts w:ascii="Times New Roman" w:hAnsi="Times New Roman" w:cs="Times New Roman"/>
          <w:b/>
        </w:rPr>
        <w:t>Пояснительная записка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Обучение детей жизни в обществе включает формирование представлений об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окружающем социальном мире и умений ориентироваться в нем, включаться в социальные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отношения. В силу различных особенностей физического, интеллектуального, эмоционального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развития дети с ТМНР испытывают трудности в осознании социальных явлений. В связи с этим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программа учебного предмета «Окружающий социальный мир» позволяет планомерно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формировать осмысленное восприятие социальной действительности и включаться 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доступном уровне в жизнь общества.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Цель обучения – формирование представлений о человеке, его социальном окружении,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ориентации в социальной среде и общепринятых правилах поведения.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Основными задачами программы «Окружающий социальный мир» являются: знакомство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 явлениями социальной жизни (человек и его деятельность, общепринятые нормы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поведения), формирование представлений о предметном мире, созданном человеком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(многообразие, функциональное назначение окружающих предметов, действия с ними).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Программа представлена следующими разделами: «Квартира, дом, двор», «Продукты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питания», «Предметы быта», «Школа», «Предметы и материалы, изготовленные человеком»,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«Город», «Транспорт», «Страна», «Традиции и обычаи».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процессе обучения у ребенка формируются представления о родном городе, в котором он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проживает, о России, её культуре, истории, современной жизни. Знакомясь с рукотворными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объектами и социальными явлениями окружающей действительности, ребенок учится выделять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их характерные признаки, объединять в группы по этим признакам, устанавливать связи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между ними. Получая представления о социальной жизни, в которую он включен, ребенок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учится соотносить свое поведение и поступки других людей с нравственными ценностями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(эталонами) и общепринятыми нормами поведения. Ребенок учится ориентироваться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различных ситуациях: избегать риски и угрозы его жизни и здоровью, в частности, учится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быть внимательным и осторожным на улице, дома, в школе.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Жизнь в обществе предполагает следование определенным правилам. Для формирования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умения соблюдать нормы поведения в обществе необходима совместная целенаправленная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последовательная работа специалистов и родителей. Важно сформировать у ребенка типовые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модели поведения в различных ситуациях: поездки в общественном транспорте, покупки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магазине, поведение в опасной ситуации и др.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Содержание материала по программе «Окружающий социальный мир» является основой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формирования представлений, умений и навыков по предметам «Изобразительная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деятельность», «Домоводство», «Труд» и др. Так знания, полученные ребенком в ходе работы по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разделу «Посуда», расширяются и дополняются на занятиях по домоводству, где ребенок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учится готовить, сервировать стол и т.д.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Специфика работы по программе «Окружающий социальный мир» заключается в том,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что занятия проводятся не только в классе, но и в местах общего пользования (парк, магазин, кафе,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вокзал и т.д.) Ребенок выходит в город (поселок), знакомится с различными организациями,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предоставляющими услуги населению, наблюдает за деятельностью окружающих людей,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учится вести себя согласно общепринятым нормам поведения.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учебном плане предмет представлен с 1 по13 год обучения.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рамках коррекционно-развивающих занятий возможно использование программного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материала данного предмета с обучающимися с умеренной, тяжелой, глубокой умственной 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отсталостью, с тяжелыми множественными нарушениями развития, которые нуждаются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дополнительной индивидуальной работе.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Для реализации программы материально-техническое обеспечение предмета включает: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натуральные объекты, муляжи, макеты, предметные и сюжетные картинки, пиктограммы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изображением объектов (в школе, во дворе, в городе), действий, правил поведения и т.д.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Кроме того, используются аудио и видеоматериалы, презентации, мультипликационные фильмы,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иллюстрирующие социальную жизнь людей, правила поведения в общественных местах и т.д.;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рабочие тетради с различными объектами окружающего социального мира для раскрашивания,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вырезания, наклеивания и другой материал; обучающие компьютерные программы,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способствующие формированию у детей доступных социальных представлений.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 возможности, используются технические и транспортные средства.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Необходимым оборудованием для иллюстрации социальных явлений являются: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компьютер, видеопроектор и другое мультимедийное оборудование.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Примерное содержание предмета.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Школа: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школьных</w:t>
      </w:r>
      <w:r w:rsidR="00083871">
        <w:rPr>
          <w:rFonts w:ascii="Times New Roman" w:hAnsi="Times New Roman" w:cs="Times New Roman"/>
        </w:rPr>
        <w:t xml:space="preserve"> </w:t>
      </w:r>
      <w:r w:rsidRPr="007A30EE">
        <w:rPr>
          <w:rFonts w:ascii="Times New Roman" w:hAnsi="Times New Roman" w:cs="Times New Roman"/>
        </w:rPr>
        <w:t>принадлежностей: школьная доска, парта, мел, ранец, учебник, тетрадь, дневник, карандаш,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точилка, резинка, фломастер, пенал, ручка, линейка, краски, пластилин, альбом для рисования.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назначения школьных принадлежностей.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Представление о себе как члене коллектива класса. Узнавание (различение) мальчика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девочки по внешнему виду. Знание положительных качеств человека. Знание способов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проявления дружеских отношений (чувств). Умение выражать свой интерес к другому человеку.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Квартира, дом, двор: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частей дома (стена, крыша, окно, дверь, потолок, пол). Узнавание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(различение) типов домов (одноэтажный (многоэтажный), каменный (деревянный), городской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(сельский, дачный) дом. Узнавание (различение) мест общего пользования в доме (чердак,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подвал, подъезд, лестничная площадка, лифт). Соблюдение правил при пользовании лифтом: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ждать закрытия и открытия дверей, нажимать кнопку с номером нужного этажа, стоять во время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движения лифта и др.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Соблюдение правил безопасности, поведения в местах общего пользования в доме: не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заходить в лифт с незнакомым человеком, не залезать на чердак, не трогать провода и др.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Соблюдение правил пользования мусоропроводом (домофоном, почтовым ящиком, кодовым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замком). Узнавание (различение) помещений квартиры (комната (спальная, детская, гостиная),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прихожая, кухня, ванная комната, санузел, балкон).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функционального назначения помещений квартиры.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Сообщение своего домашнего адреса (город, улица, номер дома, номер квартиры). Узнавание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своего домашнего адреса (на слух, написанного). Написание своего домашнего адреса.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частей территории двора (место для отдыха, игровая площадка,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спортивная площадка, место для парковки автомобилей, место для сушки белья, место для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выбивания ковров, место для контейнеров с мусором, газон). Знание (соблюдение) правил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безопасности и поведения во дворе.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Знакомство с коммунальными удобствами в квартире: отопление (батарея, вентиль, вода),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канализация (вода, унитаз, сливной бачок, трубы), водоснабжение(вода, кран, трубы (водопровод),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вентиль, раковина), электроснабжение (розетка, свет, электричество). Знание (соблюдение)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правил безопасности и поведения во время аварийной ситуации в доме. Узнавание(различение)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вредных насекомых (муравьи, тараканы), грызунов (крысы, мыши), живущих в доме.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Представление о вреде, который приносят вредные насекомые.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(соблюдение) правил поведения в чрезвычайной ситуации.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предметов посуды: тарелка, стакан, кружка, ложка, вилка, нож,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кастрюля, сковорода, чайник, половник.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часов (механические (наручные, настенные), электронные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(наручные, настенные). Знание строения часов (циферблат, стрелки (часовая, минутная).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аудио, видеотехники и средствах связи (телефон, компьютер,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планшет, магнитофон, плеер, видеоплеер). Знание назначения технического устройства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(сотовый телефон, планшет, видеоплеер и др.). Соблюдение последовательности действий при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пользовании телефоном (плеером, планшетом и др.): включение, использование(связь, игра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т.п.), выключение.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Предметы быта: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электробытовых приборов (телевизор, утюг, лампа, вентилятор,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обогреватель, микроволновая печь, тостер, блендер, электрический чайник, фен, кондиционер).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назначения электроприборов. Знание правил техники безопасности при пользовании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электробытовым прибором. Узнавание(различение) предметов мебели (стол, стул, диван, шкаф,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полка, кресло, кровать, табурет, комод). Знание назначения предметов мебели. Различение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видов мебели (кухонная, спальная, кабинетная и др.). Узнавание (различение) предметов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посуды (тарелка, стакан, кружка, ложка, вилка, нож, кастрюля, сковорода, чайник, половник,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нож). Знание назначение предметов посуды. Узнавание (различение) кухонного инвентаря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(терка, овощечистка, разделочная доска, дуршлаг, половник, открывалка). Знание назначение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кухонного инвентаря.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предметов интерьера (светильник, зеркало, штора, скатерть,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ваза, статуэтки, свечи). Знание назначения предметов интерьера.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светильников (люстра, бра, настольная лампа).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часов (наручные, настенные, механические, электронные часы).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частей часов: стрелки, циферблат. Знание назначения часов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(частей часов).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Продукты питания: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напитков (вода, чай, сок, какао, лимонад, компот, квас, кофе) по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внешнему виду, на вкус. Узнавание упаковок с напитком. Узнавание (различение) молочных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продуктов (молоко, йогурт, творог, сметана, кефир, масло, морожено) по внешнему виду, на вкус.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Узнавание упаковок с молочным продуктом. Знание правил хранения молочных продуктов.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мясных продуктов: готовых к употреблению(колбаса, ветчина),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требующих обработки (приготовления) (мясо (свинина, говядина, баранина, птица), сосиска,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сарделька, котлета, фарш). Знакомство со способами обработки (приготовления) мясных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продуктов. Знание правил хранения мясных продуктов.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рыбных продуктов: готовых к употреблению (крабовые палочки,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консервы, рыба (копченая, соленая, вяленая), требующих обработки (приготовления) мясо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(филе рыбы, краб, креветка), рыбная котлета, рыбный фарш. Знакомство со способами обработки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(приготовления) рыбных продуктов. Знание правил хранения рыбных продуктов.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муки и мучных изделий: готовых к употреблению (хлеб, батон,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пирожок, булочка, сушки, баранки, сухари), требующих обработки (приготовления)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(макаронные изделия (макароны, вермишель, рожки). Знакомство со способами обработки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(приготовления) мучных изделий. Знание правил хранения мучных изделий.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круп и бобовых: готовых к употреблению (консервированная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фасоль, кукуруза, горошек, свежий горох), требующих обработки (приготовления) (греча, рис,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пшено и др. крупы, бобовые). Знакомство со способами обработки (приготовления) круп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бобовых. Знание правил хранения круп и бобовых.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кондитерских изделий (торт, печенье, пирожное, конфета, шоколад).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правил хранения кондитерских изделий.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Предметы и материалы, изготовленные человеком: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свойств бумаги (рвется, мнется, намокает). Узнавание (различение) видов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бумаги по плотности (альбомный лист, папиросная бумага, картон и др.), по фактуре (глянцевая,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бархатная и др.). Узнавание предметов, изготовленных из бумаги (салфетка, коробка, газета, книга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 др.). Узнавание (различение) инструментов, с помощью которых работают с бумагой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(ножницы, шило для бумаги, фигурный дырокол).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свойств дерева (прочность, твёрдость, плавает в воде, дает тепло, когда горит).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предметов, изготовленных из дерева (стол, полка, деревянные игрушки, двери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др.). Узнавание (различение) инструментов, с помощью которых обрабатывают дерево (молоток,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пила, топор). 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свойств стекла (прозрачность, хрупкость). Узнавание предметов, изготовленных из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стекла (ваза, стакан, оконное стекло, очки и др.). Соблюдение правил безопасности при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обращении с предметами, изготовленными из стекла.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свойств резины (эластичность, непрозрачность, водонепроницаемость). Узнавание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предметов, изготовленных из резины (резиновые перчатки, сапоги, игрушки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свойств металла (прочность, твёрдость – трудно сломать, тонет в воде).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предметов, изготовленных из металла (ведро, игла, кастрюля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свойств ткани (мягкая, мнется, намокает, рвётся). Узнавание предметов,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изготовленных из ткани (одежда, скатерть, штора, покрывала, постельное бельё, обивка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мебели и др.). Узнавание (различение) инструментов, с помощью которых работают с тканью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(ножницы, игла).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свойств пластмассы (лёгкость, хрупкость). Узнавание предметов, изготовленных из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пластмассы (бытовые приборы, предметы посуды, игрушки, фломастеры, контейнеры и т.д.).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Город: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элементов городской инфраструктуры, улицы (проспекты,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переулки), площади, здания, парки). Узнавание (различение), назначение зданий: кафе, вокзал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(аэропорт, железнодорожный, автовокзал, морской), службы помощи (банк, сберкасса,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больница, поликлиника, парикмахерская, почта), магазин (супермаркет, одежда, посуда,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мебель, цветы, продукты), театр (кукольный, драматический и др.), цирк, жилой дом.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профессий (врач, продавец, кассир, повар, строитель, парикмахер,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почтальон, работник химчистки, работник банка). Знание особенностей деятельности людей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разных профессий.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(соблюдение) правил поведения в общественных местах. Узнавание (различение)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частей территории улицы (проезжая часть, тротуар).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технических средств организации дорожного движения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(дорожный знак («Пешеходный переход»), разметка («зебра»), светофор). Знание (соблюдение)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правил перехода улицы. Знание (соблюдение) правил поведения на улице.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достопримечательностей своего города (например) (Кремль,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Троицкий собор, Приказные палаты, памятник княгине Ольге, памятник героям-десантникам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Транспорт: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наземного транспорта (рельсовый, безрельсовый). Знание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назначения наземного транспорта. Узнавание (различение) составных частей наземного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транспортного средства.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воздушного транспорта. Знание назначения воздушного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транспорта. Узнавание (различение) составных частей воздушного транспортного средства.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водного транспорта. Знание назначения водного транспорта.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составных частей водного транспортного средства.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космического транспорта. Знание назначения космического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транспорта. Узнавание (различение) составных частей космического транспортного средства.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(называние) профессий людей, работающих на транспорте. Соотнесение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деятельности с профессией.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общественного транспорта. Знание (соблюдение) правил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поведения в общественном транспорте.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специального транспорта (пожарная машина, скорая помощь,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полицейская машина). Знание назначения специального транспорта. Знание профессий людей,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работающих на специальном транспорте. Соотнесение деятельности с профессией.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Знание места посадки и высадки из автобуса. Пользование общественным транспортом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(посадка в автобус, покупка билета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Традиции, обычаи: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традиций и атрибутов праздников (Новый Год, День Победы, 8 марта, Масленица,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23 февраля, Пасха).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школьных традиций.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символики и атрибутов православной церкви (храм, икона, крест, Библия, свеча,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ангел). Знание нравственных традиций, принятых в православии.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Страна: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названия государства, в котором мы живем. Знание (узнавание) государственной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символики (герб, флаг, гимн). Узнавание президента РФ (на фото, видео). Знание государственных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праздников. Знание названия столицы России. Знание (узнавание) основных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достопримечательностей столицы (Кремль, Красная площадь, Третьяковская Галерея, Большой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театр) на фото, видео.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названий городов России (Санкт-Петербург, Казань, Владивосток, Сочи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достопримечательностей городов России.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прав и обязанностей гражданина России. Знание (различение) документов,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удостоверяющих личность гражданина России (паспорт, свидетельство о рождении).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Знание некоторых значимых исторических событий России. Знание выдающихся людей</w:t>
      </w:r>
    </w:p>
    <w:p w:rsidR="003057E4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России.</w:t>
      </w:r>
    </w:p>
    <w:p w:rsidR="0068105C" w:rsidRPr="007A30EE" w:rsidRDefault="0068105C" w:rsidP="00DD1D13">
      <w:pPr>
        <w:spacing w:after="0" w:line="360" w:lineRule="auto"/>
        <w:rPr>
          <w:rFonts w:ascii="Times New Roman" w:hAnsi="Times New Roman" w:cs="Times New Roman"/>
        </w:rPr>
      </w:pPr>
    </w:p>
    <w:p w:rsidR="003057E4" w:rsidRPr="0008387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83871">
        <w:rPr>
          <w:rFonts w:ascii="Times New Roman" w:hAnsi="Times New Roman" w:cs="Times New Roman"/>
          <w:b/>
        </w:rPr>
        <w:t>2.2.7. Музыка и движение</w:t>
      </w:r>
    </w:p>
    <w:p w:rsidR="003057E4" w:rsidRPr="0008387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83871">
        <w:rPr>
          <w:rFonts w:ascii="Times New Roman" w:hAnsi="Times New Roman" w:cs="Times New Roman"/>
          <w:b/>
        </w:rPr>
        <w:t>Пояснительная записка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Педагогическая работа с ребенком с умеренной, тяжелой, глубокой умственной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отсталостью и с ТМНР направлена на его социализацию и интеграцию в общество. Одним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из важнейших средств в этом процессе является музыка. Физические недостатки могут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ограничивать желание и умение танцевать, но музыка побуждает ребенка двигаться иными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способами. У человека может отсутствовать речь, но он, возможно, будет стремиться к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подражанию и «</w:t>
      </w:r>
      <w:proofErr w:type="spellStart"/>
      <w:r w:rsidRPr="007A30EE">
        <w:rPr>
          <w:rFonts w:ascii="Times New Roman" w:hAnsi="Times New Roman" w:cs="Times New Roman"/>
        </w:rPr>
        <w:t>пропеванию</w:t>
      </w:r>
      <w:proofErr w:type="spellEnd"/>
      <w:r w:rsidRPr="007A30EE">
        <w:rPr>
          <w:rFonts w:ascii="Times New Roman" w:hAnsi="Times New Roman" w:cs="Times New Roman"/>
        </w:rPr>
        <w:t>» мелодии доступными ему средствами. Задача педагога состоит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том, чтобы музыкальными средствами помочь ребенку научиться воспринимать звуки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окружающего мира, развить эмоциональную отзывчивость на музыкальный ритм, мелодику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звучания разных жанровых произведений.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Участие ребенка в музыкальных выступлениях способствует его самореализации,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формированию чувства собственного достоинства. Таким образом, музыка рассматривается как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средство развития эмоциональной и личностной сферы, как средство социализации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самореализации ребенка. На музыкальных занятиях развивается не только способность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эмоционально воспринимать и воспроизводить музыку, но и музыкальный слух, чувство ритма,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музыкальная память, индивидуальные способности к пению, танцу, ритмике.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Программно-методический материал включает 4 раздела: «Слушание музыки», «Пение»,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«Движение под музыку», «Игра на музыкальных инструментах».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учебном плане предмет представлен с 1 по 13 год обучения. В системе коррекционно</w:t>
      </w:r>
      <w:r w:rsidR="00C95EBC">
        <w:rPr>
          <w:rFonts w:ascii="Times New Roman" w:hAnsi="Times New Roman" w:cs="Times New Roman"/>
        </w:rPr>
        <w:t xml:space="preserve">- </w:t>
      </w:r>
      <w:r w:rsidRPr="007A30EE">
        <w:rPr>
          <w:rFonts w:ascii="Times New Roman" w:hAnsi="Times New Roman" w:cs="Times New Roman"/>
        </w:rPr>
        <w:t>развивающих занятий также возможно использование элементов музыкального воспитания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дополнительной индивидуальной работе с обучающимися.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Материально-техническое оснащение учебного предмета «Музыка» включает: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дидактический материал: изображения (картинки, фото, пиктограммы) музыкальных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инструментов, оркестров; портреты композиторов; альбомы с демонстрационным материалом,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составленным в соответствии с тематическими линиями учебной программы; карточки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обозначением выразительных возможностей различных музыкальных средств для различения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высотности, громкости звуков, темпа, характера музыкального произведения; карточки для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определения содержания музыкального произведения; платки, флажки, ленты, обручи, 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также игрушки-куклы, игрушки-животные и др.;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Музыкальные инструменты: фортепиано, синтезатор, гитара, барабан, бубны,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маракасы, бубенцы, ложки, </w:t>
      </w:r>
      <w:proofErr w:type="spellStart"/>
      <w:r w:rsidRPr="007A30EE">
        <w:rPr>
          <w:rFonts w:ascii="Times New Roman" w:hAnsi="Times New Roman" w:cs="Times New Roman"/>
        </w:rPr>
        <w:t>трещетки</w:t>
      </w:r>
      <w:proofErr w:type="spellEnd"/>
      <w:r w:rsidRPr="007A30EE">
        <w:rPr>
          <w:rFonts w:ascii="Times New Roman" w:hAnsi="Times New Roman" w:cs="Times New Roman"/>
        </w:rPr>
        <w:t>, колокольчики.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Оборудование: музыкальный центр, компьютер, проекционное оборудование, стеллажи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для наглядных пособий, нот, музыкальных инструментов и др., магнитная доска, ширма,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затемнение на окна и др.; аудиозаписи, видеофильмы, презентации (записи со звучанием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музыкальных инструментов и музыкантов, играющих на различных инструментах,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оркестровых коллективов; фрагментов из оперных </w:t>
      </w:r>
      <w:proofErr w:type="spellStart"/>
      <w:r w:rsidRPr="007A30EE">
        <w:rPr>
          <w:rFonts w:ascii="Times New Roman" w:hAnsi="Times New Roman" w:cs="Times New Roman"/>
        </w:rPr>
        <w:t>спетаклей</w:t>
      </w:r>
      <w:proofErr w:type="spellEnd"/>
      <w:r w:rsidRPr="007A30EE">
        <w:rPr>
          <w:rFonts w:ascii="Times New Roman" w:hAnsi="Times New Roman" w:cs="Times New Roman"/>
        </w:rPr>
        <w:t>, мюзиклов, балетов, концертов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разной по жанру музыки), текст песен.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Примерное содержание предмета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Слушание: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Слушание (различение) тихого и громкого звучания музыки.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Определение начала и конца звучания музыки. Слушание (различение) быстрой,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умеренной, медленной музыки. Слушание (различение) колыбельной песни и марша. 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Слушание (различение) веселой и грустно музыки. Узнавание знакомой песни. Определение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характера музыки.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знакомой мелодии, исполненной на разных музыкальных инструментах.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Слушание (различение) сольного и хорового исполнения произведения. Определение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музыкального стиля произведения. Слушание (узнавание) оркестра (народных инструментов,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симфонических и др.), в исполнении которого звучит музыкальное произведение.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Соотнесение музыкального образа с персонажем художественного произведения.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Пение.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Подражание характерным звукам животных во время звучания знакомой песни.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Подпевание отдельных или повторяющихся звуков, слогов и слов. Подпевание повторяющихся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интонаций припева песни. Пение слов песни (отдельных фраз, всей песни). Выразительное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пение с соблюдением динамических оттенков. Пение в хоре. Различение запева, припева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вступления к песне.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Движение под музыку.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Топанье под музыку. Хлопки в ладоши под музыку. Покачивание с одной ноги на другую.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Начало движения вместе с началом звучания музыки и окончание движения по ее окончании.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Движения: ходьба, бег, прыжки, кружение, приседание под музыку разного характера.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Выполнение под музыку действия с предметами: наклоны предмета в разные стороны,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опускание/поднимание предмета, подбрасывание/ловля предмета, взмахивание предметом и т.п.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Выполнение движений разными частями тела под музыку: «фонарики», «пружинка», наклоны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головы и др. Соблюдение последовательности простейших танцевальных движений.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Имитация движений животных. Выполнение движений, соответствующих словам песни.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Соблюдение последовательности движений в соответствии с исполняемой ролью при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инсценировке песни. Движение в хороводе.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Движение под музыку в медленном, умеренном и быстром темпе Ритмичная ходьба под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музыку. Изменение скорости движения под музыку (ускорять, замедлять). Изменение движения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 изменении метроритма произведения, при чередовании запева и припева песни, при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изменении силы звучания. Выполнение танцевальных движений в паре с другим танцором.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Выполнение развернутых движений одного образа. Имитация (исполнение) игры 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музыкальных инструментах.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Игра на музыкальных инструментах.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Слушание (различение) контрастных по звучанию музыкальных инструментов, сходных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 звучанию музыкальных инструментов.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Освоение приемов игры на музыкальных инструментах, не имеющих звукоряд. Тихая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громкая игра на музыкальном инструменте.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Сопровождение мелодии игрой на музыкальном инструменте. Своевременное вступление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окончание игры на музыкальном инструменте.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Освоение приемов игры на музыкальных инструментах, имеющих звукоряд.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Сопровождение мелодии ритмичной игрой на музыкальном инструменте.</w:t>
      </w:r>
    </w:p>
    <w:p w:rsidR="003057E4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Игра в ансамбле.</w:t>
      </w:r>
    </w:p>
    <w:p w:rsidR="0068105C" w:rsidRPr="007A30EE" w:rsidRDefault="0068105C" w:rsidP="00DD1D13">
      <w:pPr>
        <w:spacing w:after="0" w:line="360" w:lineRule="auto"/>
        <w:rPr>
          <w:rFonts w:ascii="Times New Roman" w:hAnsi="Times New Roman" w:cs="Times New Roman"/>
        </w:rPr>
      </w:pPr>
    </w:p>
    <w:p w:rsidR="003057E4" w:rsidRPr="0008387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83871">
        <w:rPr>
          <w:rFonts w:ascii="Times New Roman" w:hAnsi="Times New Roman" w:cs="Times New Roman"/>
          <w:b/>
        </w:rPr>
        <w:t>2.2.8. Изобразительная деятельность (лепка, рисование, аппликация)</w:t>
      </w:r>
    </w:p>
    <w:p w:rsidR="003057E4" w:rsidRPr="0008387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83871">
        <w:rPr>
          <w:rFonts w:ascii="Times New Roman" w:hAnsi="Times New Roman" w:cs="Times New Roman"/>
          <w:b/>
        </w:rPr>
        <w:t>Пояснительная записка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Изобразительная деятельность занимает важное место в работе с ребенком с умеренной,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тяжелой, глубокой умственной отсталостью, с ТМНР.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Вместе с формированием умений и навыков изобразительной деятельности у ребенка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воспитывается эмоциональное отношение к миру, формируются восприятия, воображение,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память, зрительно-двигательная координация. На занятиях по аппликации, лепке, рисованию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дети имеют возможность выразить себя как личность, проявить интерес к деятельности или к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предмету изображения, доступными для них способами осуществить выбор изобразительных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средств. Многообразие используемых в изобразительной деятельности материалов и техник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позволяет включать в этот вид деятельности всех детей без исключения. Разнообразие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используемых техник делает работы детей выразительнее, богаче по содержанию, доставляет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им много положительных эмоций.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Целью обучения изобразительной деятельности является формирование умений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изображать предметы и объекты окружающей действительности художественными средствами. 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Основные задачи: развитие интереса к изобразительной деятельности, формирование умений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пользоваться инструментами, обучение доступным приемам работы с различными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материалами, обучение изображению (изготовлению) отдельных элементов, развитие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художественно-творческих способностей.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Программа по изобразительной деятельности включает три раздела: «Лепка»,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«Рисование», «Аппликация».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Во время занятий изобразительной деятельностью необходимо вызывать у ребенка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положительную эмоциональную реакцию, поддерживать и стимулировать его творческие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устремления, развивать самостоятельность. Ребенок обучается уважительному отношению к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своим работам, оформляя их в рамы, участвуя в выставках, творческих показах. Ему важно видеть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 знать, что результаты его творческой деятельности полезны и нужны другим людям. Это делает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жизнь ребенка интереснее и ярче, способствует его самореализации, формирует чувство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собственного достоинства. Сформированные на занятиях изобразительной деятельности умения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 навыки необходимо применять в последующей трудовой деятельности, например, при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изготовлении полиграфических и керамических изделий, изделий в технике батик,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календарей, блокнотов и др.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учебном плане предмет представлен с 1 по 8 год обучения. Далее навыки изобразительной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деятельности применяются на уроках профильного труда при изготовлении изделий из керамики,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полиграфической, ткацкой, швейной и другой продукции.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Материально-техническое оснащение учебного предмета «Изобразительная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деятельность» предусматривает: наборы инструментов для занятий изобразительной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деятельностью, включающие кисти, ножницы (специализированные, для фигурного вырезания,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для левой руки и др.), шило, коврики, фигурные перфораторы, стеки, индивидуальные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доски, пластиковые подложки и т.д.; натуральные объекты, изображения (картинки, фотографии,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пиктограммы) готовых изделий и операций по их изготовлению; репродукции картин; изделия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из глины; альбомы с демонстрационными материалами, составленными в соответствии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содержанием учебной программы; рабочие альбомы (тетради) с материалом для раскрашивания,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вырезания, наклеивания, рисования; видеофильмы, презентации, аудиозаписи; оборудование: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мольберты, планшеты, музыкальный центр, компьютер, проекционное оборудование; стеллажи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для наглядных пособий, изделий, для хранения бумаги и работ учащихся и др.; магнитная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7A30EE">
        <w:rPr>
          <w:rFonts w:ascii="Times New Roman" w:hAnsi="Times New Roman" w:cs="Times New Roman"/>
        </w:rPr>
        <w:t>ковролиновая</w:t>
      </w:r>
      <w:proofErr w:type="spellEnd"/>
      <w:r w:rsidRPr="007A30EE">
        <w:rPr>
          <w:rFonts w:ascii="Times New Roman" w:hAnsi="Times New Roman" w:cs="Times New Roman"/>
        </w:rPr>
        <w:t xml:space="preserve"> доски; расходные материалы для ИЗО: клей, бумага (цветная, папиросная, цветной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ватман и др.), карандаши (простые, цветные), мелки (пастель, восковые и др.), фломастеры,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маркеры, краски (акварель, гуашь, акриловые краски), бумага разных размеров для рисования;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пластичные материалы (пластилин, соленое тесто, пластичная масса, глина) и др.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Примерное содержание предмета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Лепка.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пластичных материалов: пластилин, тесто, глина. Узнавание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(различение) инструментов и приспособлений для работы с пластичными материалами: стека,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нож, скалка, валик, форма, подложка, штамп.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Разминание пластилина (теста, глины). Раскатывание теста (глины) скалкой. Отрывание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кусочка материала от целого куска. Откручивание кусочка материала от целого куска.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7A30EE">
        <w:rPr>
          <w:rFonts w:ascii="Times New Roman" w:hAnsi="Times New Roman" w:cs="Times New Roman"/>
        </w:rPr>
        <w:t>Отщипывание</w:t>
      </w:r>
      <w:proofErr w:type="spellEnd"/>
      <w:r w:rsidRPr="007A30EE">
        <w:rPr>
          <w:rFonts w:ascii="Times New Roman" w:hAnsi="Times New Roman" w:cs="Times New Roman"/>
        </w:rPr>
        <w:t xml:space="preserve"> кусочка материала от целого куска. Отрезание кусочка материала стекой.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Размазывание пластилина по шаблону (внутри контура). Катание колбаски на доске (в руках).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Катание шарика на доске (в руках).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Получение формы путем выдавливания формочкой. Вырезание заданной формы по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шаблону стекой(ножом, шилом и др.). Сгибание колбаски в кольцо. Закручивание колбаски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жгутик. Переплетение: плетение из 2-х (3-х) колбасок. Проделывание отверстия в детали.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Расплющивание материала на доске (между ладонями, между пальцами). Скручивание колбаски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(лепешки, полоски). </w:t>
      </w:r>
      <w:proofErr w:type="spellStart"/>
      <w:r w:rsidRPr="007A30EE">
        <w:rPr>
          <w:rFonts w:ascii="Times New Roman" w:hAnsi="Times New Roman" w:cs="Times New Roman"/>
        </w:rPr>
        <w:t>Защипывание</w:t>
      </w:r>
      <w:proofErr w:type="spellEnd"/>
      <w:r w:rsidRPr="007A30EE">
        <w:rPr>
          <w:rFonts w:ascii="Times New Roman" w:hAnsi="Times New Roman" w:cs="Times New Roman"/>
        </w:rPr>
        <w:t xml:space="preserve"> краев детали. Соединение деталей изделия прижатием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</w:t>
      </w:r>
      <w:proofErr w:type="spellStart"/>
      <w:r w:rsidRPr="007A30EE">
        <w:rPr>
          <w:rFonts w:ascii="Times New Roman" w:hAnsi="Times New Roman" w:cs="Times New Roman"/>
        </w:rPr>
        <w:t>примазыванием</w:t>
      </w:r>
      <w:proofErr w:type="spellEnd"/>
      <w:r w:rsidRPr="007A30EE">
        <w:rPr>
          <w:rFonts w:ascii="Times New Roman" w:hAnsi="Times New Roman" w:cs="Times New Roman"/>
        </w:rPr>
        <w:t xml:space="preserve">, </w:t>
      </w:r>
      <w:proofErr w:type="spellStart"/>
      <w:r w:rsidRPr="007A30EE">
        <w:rPr>
          <w:rFonts w:ascii="Times New Roman" w:hAnsi="Times New Roman" w:cs="Times New Roman"/>
        </w:rPr>
        <w:t>прищипыванием</w:t>
      </w:r>
      <w:proofErr w:type="spellEnd"/>
      <w:r w:rsidRPr="007A30EE">
        <w:rPr>
          <w:rFonts w:ascii="Times New Roman" w:hAnsi="Times New Roman" w:cs="Times New Roman"/>
        </w:rPr>
        <w:t>). Лепка предмета из одной (нескольких) частей.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Выполнение тиснения (пальцем, штампом, тканью и др.). Нанесение декоративного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материала на изделие. Дополнение изделия мелкими деталями. Нанесение на изделие рисунка.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Лепка изделия с нанесением растительного (геометрического) орнамента. Лепка нескольких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предметов, объединённых сюжетом.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Аппликация.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разных видов бумаги: цветная бумага, картон, фольга, салфетка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др. 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инструментов и приспособлений, используемых для изготовления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аппликации: ножницы, шило, войлок, трафарет, дырокол и др.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7A30EE">
        <w:rPr>
          <w:rFonts w:ascii="Times New Roman" w:hAnsi="Times New Roman" w:cs="Times New Roman"/>
        </w:rPr>
        <w:t>Сминание</w:t>
      </w:r>
      <w:proofErr w:type="spellEnd"/>
      <w:r w:rsidRPr="007A30EE">
        <w:rPr>
          <w:rFonts w:ascii="Times New Roman" w:hAnsi="Times New Roman" w:cs="Times New Roman"/>
        </w:rPr>
        <w:t xml:space="preserve"> бумаги. Отрывание бумаги заданной формы (размера). Сгибание листа бумаги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пополам (вчетверо, по диагонали). Скручивание листа бумаги. Намазывание всей (части)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поверхности клеем. Выкалывание шилом: прокол бумаги, выкалывание по прямой линии,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выкалывание по контуру. Разрезание бумаги ножницами: выполнение надреза, разрезание листа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бумаги. Вырезание по контуру. Сборка изображения объекта из нескольких деталей.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Конструирование объекта из бумаги: заготовка отдельных деталей, соединение деталей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между собой.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Соблюдение последовательности действий при изготовлении предметной аппликации: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заготовка деталей, сборка изображения объекта, намазывание деталей клеем, приклеивание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деталей к фону. Соблюдение последовательности действий при изготовлении декоративной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аппликации: заготовка деталей, сборка орнамента способом чередования объектов,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намазывание деталей клеем, приклеивание деталей к фону. Соблюдение последовательности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действий при изготовлении сюжетной аппликации: придумывание сюжета, составление эскиза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сюжета аппликации, заготовка деталей, сборка изображения, намазывание деталей клеем,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приклеивание деталей к фону.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Рисование.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материалов и инструментов, используемых для рисования: краски,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мелки, карандаши, фломастеры, палитра, мольберт, кисти, емкость для воды.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Оставление графического следа. Освоение приемов рисования карандашом.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Соблюдение последовательности действий при работе с красками: опускание кисти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баночку с водой, снятие лишней воды с кисти, обмакивание ворса кисти в краску, снятие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лишней краски о край баночки, рисование на листе бумаги, опускание кисти в воду и т.д.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Освоение приемов рисования кистью: прием касания, прием </w:t>
      </w:r>
      <w:proofErr w:type="spellStart"/>
      <w:r w:rsidRPr="007A30EE">
        <w:rPr>
          <w:rFonts w:ascii="Times New Roman" w:hAnsi="Times New Roman" w:cs="Times New Roman"/>
        </w:rPr>
        <w:t>примакивания</w:t>
      </w:r>
      <w:proofErr w:type="spellEnd"/>
      <w:r w:rsidRPr="007A30EE">
        <w:rPr>
          <w:rFonts w:ascii="Times New Roman" w:hAnsi="Times New Roman" w:cs="Times New Roman"/>
        </w:rPr>
        <w:t>, прием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наращивания массы. Выбор цвета для рисования. Получение цвета краски путем смешивания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красок других цветов.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Рисование точек. Рисование вертикальных (горизонтальных, наклонных) линий.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Соединение точек. Рисование геометрической фигуры (круг, овал, квадрат, прямоугольник,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треугольник). Закрашивание внутри контура (заполнение всей поверхности внутри контура).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Заполнение контура точками. Штриховка слева направо (сверху вниз, по диагонали), двойная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штриховка. Рисование контура предмета по контурным линиям (по опорным точкам, по трафарету,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по шаблону, по представлению). </w:t>
      </w:r>
      <w:proofErr w:type="spellStart"/>
      <w:r w:rsidRPr="007A30EE">
        <w:rPr>
          <w:rFonts w:ascii="Times New Roman" w:hAnsi="Times New Roman" w:cs="Times New Roman"/>
        </w:rPr>
        <w:t>Дорисовывание</w:t>
      </w:r>
      <w:proofErr w:type="spellEnd"/>
      <w:r w:rsidRPr="007A30EE">
        <w:rPr>
          <w:rFonts w:ascii="Times New Roman" w:hAnsi="Times New Roman" w:cs="Times New Roman"/>
        </w:rPr>
        <w:t xml:space="preserve"> части (отдельных деталей, симметричной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половины) предмета. Рисование предмета (объекта) с натуры. Рисование растительных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(геометрических) элементов орнамента. Дополнение готового орнамента растительными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(геометрическими) элементами. Рисование орнамента из растительных и геометрических форм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полосе(в круге, в квадрате).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Дополнение сюжетного рисунка отдельными предметами (объектами), связанными между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собой по смыслу. Расположение объектов на поверхности листа при рисовании сюжетного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рисунка. Рисование приближенного и удаленного объекта. Подбор цвета в соответствии с сюжетом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рисунка.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Рисование сюжетного рисунка по образцу (срисовывание готового сюжетного рисунка) из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предложенных объектов (по представлению). Рисование с использованием нетрадиционных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техник: монотипии, «по - сырому», рисования с солью, рисования шариками, </w:t>
      </w:r>
      <w:proofErr w:type="spellStart"/>
      <w:r w:rsidRPr="007A30EE">
        <w:rPr>
          <w:rFonts w:ascii="Times New Roman" w:hAnsi="Times New Roman" w:cs="Times New Roman"/>
        </w:rPr>
        <w:t>граттаж</w:t>
      </w:r>
      <w:proofErr w:type="spellEnd"/>
      <w:r w:rsidRPr="007A30EE">
        <w:rPr>
          <w:rFonts w:ascii="Times New Roman" w:hAnsi="Times New Roman" w:cs="Times New Roman"/>
        </w:rPr>
        <w:t>, «под</w:t>
      </w:r>
    </w:p>
    <w:p w:rsidR="003057E4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батик».</w:t>
      </w:r>
    </w:p>
    <w:p w:rsidR="0068105C" w:rsidRPr="007A30EE" w:rsidRDefault="0068105C" w:rsidP="00DD1D13">
      <w:pPr>
        <w:spacing w:after="0" w:line="360" w:lineRule="auto"/>
        <w:rPr>
          <w:rFonts w:ascii="Times New Roman" w:hAnsi="Times New Roman" w:cs="Times New Roman"/>
        </w:rPr>
      </w:pPr>
    </w:p>
    <w:p w:rsidR="003057E4" w:rsidRPr="0008387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83871">
        <w:rPr>
          <w:rFonts w:ascii="Times New Roman" w:hAnsi="Times New Roman" w:cs="Times New Roman"/>
          <w:b/>
        </w:rPr>
        <w:t>2.2.9. Адаптивная физическая культура</w:t>
      </w:r>
    </w:p>
    <w:p w:rsidR="003057E4" w:rsidRPr="00083871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083871">
        <w:rPr>
          <w:rFonts w:ascii="Times New Roman" w:hAnsi="Times New Roman" w:cs="Times New Roman"/>
          <w:b/>
        </w:rPr>
        <w:t>Пояснительная записка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Одним из важнейших направлений работы с ребенком с умеренной, тяжелой, глубокой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умственной отсталостью, с тяжелыми множественными нарушениями развития, является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физическое развитие, которое происходит на занятиях по адаптивной физической культуре.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Целью занятий по адаптивной физической культуре является повышение двигательной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активности детей и обучение использованию полученных навыков в повседневной жизни.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Основные задачи: формирование и совершенствование основных и прикладных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двигательных навыков; формирование туристических навыков, умения кататься на велосипеде, 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ходить на лыжах, плавать, играть в спортивные игры; укрепление и сохранение здоровья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детей, профилактика болезней и возникновения вторичных заболеваний.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Программа по адаптивной физической культуре включает 3 раздела: «Коррекционные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подвижные игры», «Лыжная подготовка», «Физическая подготовка».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Раздел «Коррекционные подвижные игры» включает элементы спортивных игр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спортивных упражнений, подвижные игры. Основными задачами являются формирование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умения взаимодействовать в процессе игры, соблюдать правила игры.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Раздел «Лыжная подготовка» предусматривает формирование навыка ходьбы на лыжах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 дальнейшее его совершенствование.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Раздел «Физическая подготовка» включает построения и перестроения,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общеразвивающие и корригирующие упражнения.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В учебном плане предмет представлен с 1 по 13 год обучения. </w:t>
      </w:r>
      <w:proofErr w:type="spellStart"/>
      <w:r w:rsidRPr="007A30EE">
        <w:rPr>
          <w:rFonts w:ascii="Times New Roman" w:hAnsi="Times New Roman" w:cs="Times New Roman"/>
        </w:rPr>
        <w:t>Материальнотехническое</w:t>
      </w:r>
      <w:proofErr w:type="spellEnd"/>
      <w:r w:rsidRPr="007A30EE">
        <w:rPr>
          <w:rFonts w:ascii="Times New Roman" w:hAnsi="Times New Roman" w:cs="Times New Roman"/>
        </w:rPr>
        <w:t xml:space="preserve"> оснащение учебного предмета предусматривает как обычное для спортивных залов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школ оборудование и инвентарь, так и специальное адаптированное оборудование для детей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различными нарушениями развития, включая тренажеры, инвентарь для подвижных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спортивных игр и др. Материально-техническое оснащение учебного предмета «Адаптивная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физкультура» включает: дидактический материал: изображения (картинки, фото, пиктограммы)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спортивного инвентаря; альбомы с демонстрационным материалом в соответствии с темами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занятий; спортивный инвентарь: маты, батуты, гимнастические мячи разного диаметра,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гимнастические скамейки, гимнастические лестницы, обручи, кегли, мягкие модули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различных форм, гимнастические коврики, корзины, футбольные, волейбольные,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баскетбольные мячи, бадминтон, лыжи, лыжные палки; технические средства реабилитации: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кресла-коляски комнатные и прогулочные, опор для стояния (</w:t>
      </w:r>
      <w:proofErr w:type="spellStart"/>
      <w:r w:rsidRPr="007A30EE">
        <w:rPr>
          <w:rFonts w:ascii="Times New Roman" w:hAnsi="Times New Roman" w:cs="Times New Roman"/>
        </w:rPr>
        <w:t>вертикализаторы</w:t>
      </w:r>
      <w:proofErr w:type="spellEnd"/>
      <w:r w:rsidRPr="007A30EE">
        <w:rPr>
          <w:rFonts w:ascii="Times New Roman" w:hAnsi="Times New Roman" w:cs="Times New Roman"/>
        </w:rPr>
        <w:t>, ходунки),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опоры для ползания, тренажеры (</w:t>
      </w:r>
      <w:proofErr w:type="spellStart"/>
      <w:r w:rsidRPr="007A30EE">
        <w:rPr>
          <w:rFonts w:ascii="Times New Roman" w:hAnsi="Times New Roman" w:cs="Times New Roman"/>
        </w:rPr>
        <w:t>мотомед</w:t>
      </w:r>
      <w:proofErr w:type="spellEnd"/>
      <w:r w:rsidRPr="007A30EE">
        <w:rPr>
          <w:rFonts w:ascii="Times New Roman" w:hAnsi="Times New Roman" w:cs="Times New Roman"/>
        </w:rPr>
        <w:t xml:space="preserve"> и др.), кресла-стулья с санитарным оснащением (для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туалета, ванные); мебель: шкафы для хранения спортивного инвентаря, для переодевания, стулья,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стол, столы-кушетки.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Примерное содержание предмета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Коррекционные подвижные игры.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Элементы спортивных игр и спортивных упражнений. Баскетбол. Узнавание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баскетбольного мяча. Передача баскетбольного мяча без отскока от пола (с отскоком от пола).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Ловля баскетбольного мяча без отскока от пола (с отскоком от пола). Отбивание баскетбольного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мяча от пола одной рукой.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Ведение баскетбольного мяча по прямой (с обходом препятствия). Броски мяча в кольцо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двумя руками.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Волейбол. Узнавание волейбольного мяча. Подача волейбольного мяча сверху (снизу).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Прием волейбольного мяча сверху (снизу). Игра в паре без сетки (через сетку).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Футбол. Узнавание футбольного мяча. Выполнение удара в ворота с места (пустые ворота,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вратарем), с 2-х шагов (пустые ворота, с вратарем), с разбега (пустые ворота, с вратарем). Прием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мяча, стоя в воротах: ловля мяча руками, отбивание мяча ногой (руками). Ведение мяча.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Выполнение передачи мяча партнеру. Остановка катящегося мяча ногой.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Бадминтон. Узнавание (различение) инвентаря для бадминтона. Удар по волану: нижняя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(верхняя) подача. Отбивание волана снизу (сверху). Игра в паре.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Подвижные игры. Соблюдение правил игры «Стоп, хоп, раз». Соблюдение правил игры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«Болото». Соблюдение последовательности действий в игре-эстафете «Полоса препятствий»: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бег по скамейке, прыжки через кирпичики, </w:t>
      </w:r>
      <w:proofErr w:type="spellStart"/>
      <w:r w:rsidRPr="007A30EE">
        <w:rPr>
          <w:rFonts w:ascii="Times New Roman" w:hAnsi="Times New Roman" w:cs="Times New Roman"/>
        </w:rPr>
        <w:t>пролазание</w:t>
      </w:r>
      <w:proofErr w:type="spellEnd"/>
      <w:r w:rsidRPr="007A30EE">
        <w:rPr>
          <w:rFonts w:ascii="Times New Roman" w:hAnsi="Times New Roman" w:cs="Times New Roman"/>
        </w:rPr>
        <w:t xml:space="preserve"> по туннелю, бег, передача эстафеты.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Соблюдение правил игры «Пятнашки». Соблюдение правил игры «Рыбаки и рыбки».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Соблюдение последовательности действий в игре-эстафете «Собери пирамидку»: бег к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пирамидке, надевание кольца, бег в обратную сторону, передача эстафеты. Соблюдение правил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игры «Бросай-ка». Соблюдение правил игры «Быстрые санки». Соблюдение последовательности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действий в игре-эстафете «Строим дом».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Лыжная подготовка.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 (различение) лыжного инвентаря (лыжи, палки, ботинки). Транспортировка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лыжного инвентаря. Соблюдение последовательности действий при креплении ботинок к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лыжам: удержание лыжи, поднесение носка лыжного ботинка к краю крепления, вставление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носка лыжного ботинка в крепление, подъем пятки. Чистка лыж от снега.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Стояние на параллельно лежащих лыжах. Выполнение ступающего шага: шаговые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движения на месте, продвижение вперед приставным шагом, продвижение в сторону приставным 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шагом. Соблюдение последовательности действий при подъеме после падения из положения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«лежа на боку»: приставление одной ноги к другой, переход в положение «сидя на боку»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(опора на правую руку), сгибание правой ноги в колене, постановка левой ноги с опорой 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поверхность, подъем в положение «стоя» с опорой на правую руку. Выполнение поворотов,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стоя на лыжах: вокруг пяток лыж (носков лыж), махом. Выполнение скользящего шага без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палок: одно (несколько) скольжений. Выполнение попеременного </w:t>
      </w:r>
      <w:proofErr w:type="spellStart"/>
      <w:r w:rsidRPr="007A30EE">
        <w:rPr>
          <w:rFonts w:ascii="Times New Roman" w:hAnsi="Times New Roman" w:cs="Times New Roman"/>
        </w:rPr>
        <w:t>двухшажного</w:t>
      </w:r>
      <w:proofErr w:type="spellEnd"/>
      <w:r w:rsidRPr="007A30EE">
        <w:rPr>
          <w:rFonts w:ascii="Times New Roman" w:hAnsi="Times New Roman" w:cs="Times New Roman"/>
        </w:rPr>
        <w:t xml:space="preserve"> хода.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Выполнение </w:t>
      </w:r>
      <w:proofErr w:type="spellStart"/>
      <w:r w:rsidRPr="007A30EE">
        <w:rPr>
          <w:rFonts w:ascii="Times New Roman" w:hAnsi="Times New Roman" w:cs="Times New Roman"/>
        </w:rPr>
        <w:t>бесшажного</w:t>
      </w:r>
      <w:proofErr w:type="spellEnd"/>
      <w:r w:rsidRPr="007A30EE">
        <w:rPr>
          <w:rFonts w:ascii="Times New Roman" w:hAnsi="Times New Roman" w:cs="Times New Roman"/>
        </w:rPr>
        <w:t xml:space="preserve"> хода. Преодоление подъемов ступающим шагом («лесенкой»,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«</w:t>
      </w:r>
      <w:proofErr w:type="spellStart"/>
      <w:r w:rsidRPr="007A30EE">
        <w:rPr>
          <w:rFonts w:ascii="Times New Roman" w:hAnsi="Times New Roman" w:cs="Times New Roman"/>
        </w:rPr>
        <w:t>полуелочкой</w:t>
      </w:r>
      <w:proofErr w:type="spellEnd"/>
      <w:r w:rsidRPr="007A30EE">
        <w:rPr>
          <w:rFonts w:ascii="Times New Roman" w:hAnsi="Times New Roman" w:cs="Times New Roman"/>
        </w:rPr>
        <w:t>», «елочкой»). Выполнение торможения при спуске со склона нажимом палок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(«</w:t>
      </w:r>
      <w:proofErr w:type="spellStart"/>
      <w:r w:rsidRPr="007A30EE">
        <w:rPr>
          <w:rFonts w:ascii="Times New Roman" w:hAnsi="Times New Roman" w:cs="Times New Roman"/>
        </w:rPr>
        <w:t>полуплугом</w:t>
      </w:r>
      <w:proofErr w:type="spellEnd"/>
      <w:r w:rsidRPr="007A30EE">
        <w:rPr>
          <w:rFonts w:ascii="Times New Roman" w:hAnsi="Times New Roman" w:cs="Times New Roman"/>
        </w:rPr>
        <w:t>», «плугом», падением).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Физическая подготовка.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1.Построения и перестроения.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Принятие исходного положения для построения и перестроения: основная стойка, стойка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«ноги на ширине плеч» («ноги на ширине ступни»).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Построение в колонну по одному, в одну шеренгу, перестроение из шеренги в круг.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Размыкание на вытянутые руки в стороны, на вытянутые руки вперед.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Повороты на месте в разные стороны.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Ходьба в колонне по одному, по двое.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Бег в колонне.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Общеразвивающие и корригирующие упражнения.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Дыхательные упражнения: произвольный вдох (выдох) через рот (нос), произвольный вдох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через нос (рот), выдох через рот (нос). Одновременное (поочередное) сгибание (разгибание)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пальцев.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Противопоставление первого пальца остальным на одной руке (одновременно двумя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руками), пальцы одной руки пальцам другой руки поочередно(одновременно). Сгибание пальцев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кулак на одной руке с одновременным разгибанием на другой руке. Круговые движения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кистью. Сгибание фаланг пальцев. Одновременные (поочередные) движения руками в исходных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положениях «стоя», «сидя», «лежа» (на боку, на спине, на животе): вперед, назад, в стороны, вверх,</w:t>
      </w:r>
      <w:r w:rsidR="00083871">
        <w:rPr>
          <w:rFonts w:ascii="Times New Roman" w:hAnsi="Times New Roman" w:cs="Times New Roman"/>
        </w:rPr>
        <w:t xml:space="preserve"> </w:t>
      </w:r>
      <w:r w:rsidRPr="007A30EE">
        <w:rPr>
          <w:rFonts w:ascii="Times New Roman" w:hAnsi="Times New Roman" w:cs="Times New Roman"/>
        </w:rPr>
        <w:t>вниз, круговые движения. Круговые движения руками в исходном положении «руки к плечам».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Движения плечами вперед (назад, вверх, вниз).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Движения головой: наклоны вперед (назад, в стороны), повороты, круговые движения.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Поднимание головы в положении «лежа на животе».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Наклоны туловища вперед (в стороны, назад). Повороты туловища вправо (влево).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Круговые движения прямыми руками вперед (назад). Наклоны туловища в сочетании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поворотами. Стояние на коленях.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Ходьба с высоким подниманием колен. Хлопки в ладони под поднятой прямой ногой.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Движения стопами: поднимание, опускание, наклоны, круговые движения.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Приседание. Ползание на четвереньках. Поочередные (одновременные) движения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ногами: поднимание (отведение) прямых (согнутых) ног, круговые движения. Переход из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положения «лежа» в положение «сидя» (из положения «сидя» в положение «лежа»).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Ходьба по доске, лежащей на полу. Ходьба по гимнастической скамейке: широкой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(узкой) поверхности гимнастической скамейки, ровной (наклонной) поверхности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гимнастической скамейки, движущейся поверхности, с предметами (препятствиями).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Прыжки на двух ногах (с одной ноги на другую).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Стойка у вертикальной плоскости в правильной осанке. Движение руками и ногами, стоя у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вертикальной плоскости: отведение рук в стороны, поднимание вверх и возвращение в исходное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положение, поочередное поднимание ног вперед, отведение в стороны. Отход от стены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сохранением правильной осанки.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Ходьба и бег.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Ходьба с удержанием рук за спиной (на поясе, на голове, в стороны). Движения руками при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ходьбе: взмахи, вращения, отведение рук назад, в стороны, подъем вверх. Ходьба ровным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шагом, на носках, пятках, высоко поднимая бедро, захлестывая голень, приставным шагом,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широким шагом, в </w:t>
      </w:r>
      <w:proofErr w:type="spellStart"/>
      <w:r w:rsidRPr="007A30EE">
        <w:rPr>
          <w:rFonts w:ascii="Times New Roman" w:hAnsi="Times New Roman" w:cs="Times New Roman"/>
        </w:rPr>
        <w:t>полуприседе</w:t>
      </w:r>
      <w:proofErr w:type="spellEnd"/>
      <w:r w:rsidRPr="007A30EE">
        <w:rPr>
          <w:rFonts w:ascii="Times New Roman" w:hAnsi="Times New Roman" w:cs="Times New Roman"/>
        </w:rPr>
        <w:t>, приседе. Ходьба в умеренном (медленном, быстром) темпе.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Ходьба с изменением темпа, направления движения. Бег в умеренном (медленном, быстром)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темпе.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Бег с изменением темпа и направления движения. Преодоление препятствий при ходьбе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(беге). Бег с высоким подниманием бедра(захлестыванием голени, приставным шагом).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Прыжки. 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Прыжки на двух ногах на месте (с поворотами, с движениями рук), с продвижением вперед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(назад, вправо, влево). Прыжки на одной ноге на месте, с продвижением вперед (назад, вправо,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влево).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Перепрыгивание с одной ноги на другую на месте, с продвижением вперед. Прыжки в длину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 места, с разбега. Прыжки в высоту, глубину.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Ползание, </w:t>
      </w:r>
      <w:proofErr w:type="spellStart"/>
      <w:r w:rsidRPr="007A30EE">
        <w:rPr>
          <w:rFonts w:ascii="Times New Roman" w:hAnsi="Times New Roman" w:cs="Times New Roman"/>
        </w:rPr>
        <w:t>подлезание</w:t>
      </w:r>
      <w:proofErr w:type="spellEnd"/>
      <w:r w:rsidRPr="007A30EE">
        <w:rPr>
          <w:rFonts w:ascii="Times New Roman" w:hAnsi="Times New Roman" w:cs="Times New Roman"/>
        </w:rPr>
        <w:t xml:space="preserve">, лазание, </w:t>
      </w:r>
      <w:proofErr w:type="spellStart"/>
      <w:r w:rsidRPr="007A30EE">
        <w:rPr>
          <w:rFonts w:ascii="Times New Roman" w:hAnsi="Times New Roman" w:cs="Times New Roman"/>
        </w:rPr>
        <w:t>перелезание</w:t>
      </w:r>
      <w:proofErr w:type="spellEnd"/>
      <w:r w:rsidRPr="007A30EE">
        <w:rPr>
          <w:rFonts w:ascii="Times New Roman" w:hAnsi="Times New Roman" w:cs="Times New Roman"/>
        </w:rPr>
        <w:t>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Ползание на животе, на четвереньках.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7A30EE">
        <w:rPr>
          <w:rFonts w:ascii="Times New Roman" w:hAnsi="Times New Roman" w:cs="Times New Roman"/>
        </w:rPr>
        <w:t>Подлезание</w:t>
      </w:r>
      <w:proofErr w:type="spellEnd"/>
      <w:r w:rsidRPr="007A30EE">
        <w:rPr>
          <w:rFonts w:ascii="Times New Roman" w:hAnsi="Times New Roman" w:cs="Times New Roman"/>
        </w:rPr>
        <w:t xml:space="preserve"> под препятствия на животе, на четвереньках.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Лазание по гимнастической стенке вверх (вниз, в стороны), по наклонной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гимнастической скамейке вверх (вниз), через препятствия, по гимнастической сетке вправо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(влево), по канату.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Вис на канате, рейке.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7A30EE">
        <w:rPr>
          <w:rFonts w:ascii="Times New Roman" w:hAnsi="Times New Roman" w:cs="Times New Roman"/>
        </w:rPr>
        <w:t>Перелезание</w:t>
      </w:r>
      <w:proofErr w:type="spellEnd"/>
      <w:r w:rsidRPr="007A30EE">
        <w:rPr>
          <w:rFonts w:ascii="Times New Roman" w:hAnsi="Times New Roman" w:cs="Times New Roman"/>
        </w:rPr>
        <w:t xml:space="preserve"> через препятствия.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Броски, ловля, метание, передача предметов и перенос груза.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Передача предметов в шеренге (по кругу, в колонне).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Броски среднего (маленького) мяча двумя руками вверх (о пол, о стенку).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Ловля среднего (маленького) мяча одной (двумя) руками.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Бросание мяча на дальность.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Сбивание предметов большим (малым) мячом.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Броски (ловля) мяча в ходьбе (беге).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Метание в цель (на дальность).</w:t>
      </w:r>
    </w:p>
    <w:p w:rsidR="003057E4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Перенос груза.</w:t>
      </w:r>
    </w:p>
    <w:p w:rsidR="0068105C" w:rsidRDefault="0068105C" w:rsidP="00DD1D13">
      <w:pPr>
        <w:spacing w:after="0" w:line="360" w:lineRule="auto"/>
        <w:rPr>
          <w:rFonts w:ascii="Times New Roman" w:hAnsi="Times New Roman" w:cs="Times New Roman"/>
        </w:rPr>
      </w:pPr>
    </w:p>
    <w:p w:rsidR="00B00881" w:rsidRDefault="00B00881" w:rsidP="00DD1D13">
      <w:pPr>
        <w:spacing w:after="0" w:line="360" w:lineRule="auto"/>
        <w:rPr>
          <w:rFonts w:ascii="Times New Roman" w:hAnsi="Times New Roman" w:cs="Times New Roman"/>
        </w:rPr>
      </w:pPr>
    </w:p>
    <w:p w:rsidR="00B00881" w:rsidRPr="007A30EE" w:rsidRDefault="00B00881" w:rsidP="00DD1D13">
      <w:pPr>
        <w:spacing w:after="0" w:line="360" w:lineRule="auto"/>
        <w:rPr>
          <w:rFonts w:ascii="Times New Roman" w:hAnsi="Times New Roman" w:cs="Times New Roman"/>
        </w:rPr>
      </w:pP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>2.2.10. Коррекционно-развив</w:t>
      </w:r>
      <w:r w:rsidR="00212C60">
        <w:rPr>
          <w:rFonts w:ascii="Times New Roman" w:eastAsia="Times New Roman" w:hAnsi="Times New Roman" w:cs="Times New Roman"/>
          <w:b/>
          <w:bCs/>
          <w:lang w:eastAsia="ru-RU"/>
        </w:rPr>
        <w:t>а</w:t>
      </w:r>
      <w:r>
        <w:rPr>
          <w:rFonts w:ascii="Times New Roman" w:eastAsia="Times New Roman" w:hAnsi="Times New Roman" w:cs="Times New Roman"/>
          <w:b/>
          <w:bCs/>
          <w:lang w:eastAsia="ru-RU"/>
        </w:rPr>
        <w:t>ющие занятия</w:t>
      </w:r>
    </w:p>
    <w:p w:rsidR="00575E32" w:rsidRDefault="00575E32" w:rsidP="00DD1D1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ПОЯСНИТЕЛЬНАЯ ЗАПИСКА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Данная рабочая программа разработана на основе Федерального государственного образовательного стандарта образования обучающихся с умственной отсталостью (интеллектуальными нарушениями), Примерной адаптированной основной общеобразовательной </w:t>
      </w:r>
      <w:r>
        <w:rPr>
          <w:rFonts w:ascii="Times New Roman" w:eastAsia="Times New Roman" w:hAnsi="Times New Roman" w:cs="Times New Roman"/>
          <w:lang w:eastAsia="ru-RU"/>
        </w:rPr>
        <w:lastRenderedPageBreak/>
        <w:t>программы образования обучающихся с умственной отсталостью (интеллектуальными нарушениями) (вариант 2).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Коррекционно-развивающие занятия направлены на коррекцию отдельных сторон психической деятельности и личностной сферы; формирование социально приемлемых форм поведения, сведение к минимуму проявлений деструктивного поведения: крик, агрессия, стереотипии и др.; на реализацию индивидуальных специфических образовательных потребностей обучающихся с умеренной, тяжелой, глубокой умственной отсталостью, с ТМНР, не охваченных содержанием программ учебных предметов и коррекционных занятий; дополнительную помощь в освоении отдельных действий и представлений, которые оказываются для обучающихся особенно трудными; на развитие индивидуальных способностей обучающихся, их творческого потенциала.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Учитывая специфику индивидуального психофизического развития и возможности конкретного обучающегося, образовательная организация имеет возможность дополнить содержание коррекционной работы, отражая его в СИПР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>Описание места учебного предмета, курса в учебном плане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«Коррекционный курс» в учебном плане в Федеральном компоненте государственного стандарта коррекционный курс обозначен как самостоятельный предмет, что подчеркивает его особое значение в системе образования детей с ОВЗ. На его изучение отведено 68 часа, 2 час в неделю, 34 учебные недели.</w:t>
      </w:r>
    </w:p>
    <w:p w:rsidR="00575E32" w:rsidRDefault="00575E32" w:rsidP="00DD1D1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5E32" w:rsidRDefault="00575E32" w:rsidP="00DD1D1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Учащийся должен овладеть следующими базовыми учебными действиями</w:t>
      </w:r>
    </w:p>
    <w:p w:rsidR="00575E32" w:rsidRDefault="00575E32" w:rsidP="00DD1D1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на конец учебного года.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lang w:eastAsia="ru-RU"/>
        </w:rPr>
        <w:t>Учащиеся должны уметь:</w:t>
      </w:r>
    </w:p>
    <w:p w:rsidR="00575E32" w:rsidRDefault="00575E32" w:rsidP="00DD1D13">
      <w:pPr>
        <w:numPr>
          <w:ilvl w:val="0"/>
          <w:numId w:val="2"/>
        </w:numPr>
        <w:spacing w:after="0" w:line="36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выполнять элементарные задания по словесной инструкции учителя по возможности;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 использовать предметно-практическую деятельность (рисование, аппликация, конструирование);</w:t>
      </w:r>
    </w:p>
    <w:p w:rsidR="00575E32" w:rsidRDefault="00575E32" w:rsidP="00DD1D13">
      <w:pPr>
        <w:numPr>
          <w:ilvl w:val="0"/>
          <w:numId w:val="3"/>
        </w:numPr>
        <w:spacing w:after="0" w:line="36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обводить по точкам и пунктирным линиям, дорисовывать части изображения;</w:t>
      </w:r>
    </w:p>
    <w:p w:rsidR="00575E32" w:rsidRDefault="00575E32" w:rsidP="00DD1D13">
      <w:pPr>
        <w:numPr>
          <w:ilvl w:val="0"/>
          <w:numId w:val="3"/>
        </w:numPr>
        <w:spacing w:after="0" w:line="36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рисовать простые эстампы (с помощью педагога),</w:t>
      </w:r>
    </w:p>
    <w:p w:rsidR="00575E32" w:rsidRDefault="00575E32" w:rsidP="00DD1D13">
      <w:pPr>
        <w:numPr>
          <w:ilvl w:val="0"/>
          <w:numId w:val="3"/>
        </w:numPr>
        <w:spacing w:after="0" w:line="36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рисовать контурные линии, штрихи, пятна (черно-белые и цветные) на листе бумаги, различной по фактуре сыпучей поверхности (манки, светлого песка);</w:t>
      </w:r>
    </w:p>
    <w:p w:rsidR="00575E32" w:rsidRDefault="00575E32" w:rsidP="00DD1D13">
      <w:pPr>
        <w:numPr>
          <w:ilvl w:val="0"/>
          <w:numId w:val="3"/>
        </w:numPr>
        <w:spacing w:after="0" w:line="36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подражать действиям учителя, повторять за учителем производимые действия.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5E32" w:rsidRDefault="00575E32" w:rsidP="00DD1D1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>Примерное содержание коррекционных занятий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5E32" w:rsidRDefault="00575E32" w:rsidP="00DD1D13">
      <w:pPr>
        <w:numPr>
          <w:ilvl w:val="0"/>
          <w:numId w:val="4"/>
        </w:numPr>
        <w:shd w:val="clear" w:color="auto" w:fill="FFFFFF"/>
        <w:spacing w:after="0" w:line="36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Овладение графическими навыками, включающими рисунок и печатные художественные изображения, основанные на искусстве рисунка, но обладающие собственными изобразительными средствами и выразительными возможностями: контурная линия, штрих, пятно (иногда цветное), фон листа.</w:t>
      </w:r>
    </w:p>
    <w:p w:rsidR="00575E32" w:rsidRDefault="00575E32" w:rsidP="00DD1D13">
      <w:pPr>
        <w:numPr>
          <w:ilvl w:val="0"/>
          <w:numId w:val="4"/>
        </w:numPr>
        <w:shd w:val="clear" w:color="auto" w:fill="FFFFFF"/>
        <w:spacing w:after="0" w:line="36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Приобретение навыка удерживания и концентрирования внимания на процессе действий с карандашом и листом бумаги.</w:t>
      </w:r>
    </w:p>
    <w:p w:rsidR="00575E32" w:rsidRDefault="00575E32" w:rsidP="00DD1D13">
      <w:pPr>
        <w:numPr>
          <w:ilvl w:val="0"/>
          <w:numId w:val="4"/>
        </w:numPr>
        <w:shd w:val="clear" w:color="auto" w:fill="FFFFFF"/>
        <w:spacing w:after="0" w:line="36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lastRenderedPageBreak/>
        <w:t xml:space="preserve">Овладение элементарными изобразительными и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графомоторными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навыками, пространственными представлениями в игровой форме, используя все анализаторы (слуховые, зрительные, двигательные, тактильные).</w:t>
      </w:r>
    </w:p>
    <w:p w:rsidR="00575E32" w:rsidRDefault="00575E32" w:rsidP="00DD1D13">
      <w:pPr>
        <w:numPr>
          <w:ilvl w:val="0"/>
          <w:numId w:val="4"/>
        </w:numPr>
        <w:shd w:val="clear" w:color="auto" w:fill="FFFFFF"/>
        <w:spacing w:after="0" w:line="36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Восприятие и понимание выразительных движений и естественных жестов, особенно мимики и эмоциональных состояний человека.</w:t>
      </w:r>
    </w:p>
    <w:p w:rsidR="00575E32" w:rsidRDefault="00575E32" w:rsidP="00DD1D13">
      <w:pPr>
        <w:numPr>
          <w:ilvl w:val="0"/>
          <w:numId w:val="4"/>
        </w:numPr>
        <w:shd w:val="clear" w:color="auto" w:fill="FFFFFF"/>
        <w:spacing w:after="0" w:line="36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Развитие моторики пальцев, кисти руки, формирование пространственных представлений, координации движений «взгляд — рука».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>Жизненные компетенции</w:t>
      </w:r>
      <w:r>
        <w:rPr>
          <w:rFonts w:ascii="Times New Roman" w:eastAsia="Times New Roman" w:hAnsi="Times New Roman" w:cs="Times New Roman"/>
          <w:lang w:eastAsia="ru-RU"/>
        </w:rPr>
        <w:t>: индивидуально дозированное и планомерное расширение его жизненного опыта и повседневных социальных контактов.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Личностные учебные действия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осознание себя как ученика, заинтересованного посещением школы, обучением, занятиями.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способность к осмыслению социального окружения, своего места в нем, принятие соответствующих возрасту ценностей и социальных ролей.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положительное отношение к окружающей действительности, готовность к организации взаимодействия с ней и эстетическому ее восприятию.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целостный, ориентированный взгляд на мир в единстве его природной и социальной частей.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Коммуникативные учебные действия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вступать в контакт и работать (учитель - ученик).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использовать принятые ритуалы социального взаимодействия с учителем.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договариваться и изменять свое поведение с учетом поведения других участников.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Регулятивные учебные действия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адекватно использовать ритуалы школьного поведения.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работать с учебными принадлежностями и организовывать рабочее место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принимать цели и произвольно включаться в деятельность, следовать предложенному плану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Познавательные учебные действия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выделять существенные, общие и отличительные свойства предметов.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делать простейшие обобщения на наглядном материале.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пользоваться знаками, символами, предметами заместителями.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работать с информацией (понимать изображение, текст, устное высказывание, элементарное схематическое изображение, таблицу, предъявленные на бумажных и электронных и других носителях)</w:t>
      </w:r>
    </w:p>
    <w:p w:rsidR="00575E32" w:rsidRDefault="00575E32" w:rsidP="00DD1D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57E4" w:rsidRPr="00C95EBC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C95EBC">
        <w:rPr>
          <w:rFonts w:ascii="Times New Roman" w:hAnsi="Times New Roman" w:cs="Times New Roman"/>
          <w:b/>
        </w:rPr>
        <w:t>2.2.1</w:t>
      </w:r>
      <w:r w:rsidR="00575E32">
        <w:rPr>
          <w:rFonts w:ascii="Times New Roman" w:hAnsi="Times New Roman" w:cs="Times New Roman"/>
          <w:b/>
        </w:rPr>
        <w:t>1</w:t>
      </w:r>
      <w:r w:rsidRPr="00C95EBC">
        <w:rPr>
          <w:rFonts w:ascii="Times New Roman" w:hAnsi="Times New Roman" w:cs="Times New Roman"/>
          <w:b/>
        </w:rPr>
        <w:t>. Коррекционный курс «Сенсорное развитие»</w:t>
      </w:r>
    </w:p>
    <w:p w:rsidR="003057E4" w:rsidRPr="00C95EBC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C95EBC">
        <w:rPr>
          <w:rFonts w:ascii="Times New Roman" w:hAnsi="Times New Roman" w:cs="Times New Roman"/>
          <w:b/>
        </w:rPr>
        <w:t>Пояснительная записка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Программа «Сенсорное развитие» направлено на формирование полноценного восприятия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окружающей действительности. Первой ступенью познания мир является чувственный опыт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человека. Успешность умственного, физического, эстетического воспитания в значительной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степени зависит от качества сенсорного опыта детей, т.е. от того, насколько полно ребенок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воспринимает окружающий мир. У обучающихся с умеренной, тяжелой, глубокой умственной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отсталостью, с тяжелыми множественными нарушениями развития сенсорный опыт спонтанно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не формируется. Чем тяжелее нарушения у ребенка, тем значительнее роль развития чувственного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опыта: ощущений и восприятий. Дети с ТМНР наиболее чувствительны к воздействиям 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сохранные анализаторы, поэтому педагогически продуманный выбор средств и способов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сенсорного воздействия будет благоприятствовать их дальнейшему психическому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физическому развитию.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Целью коррекционного курса «Сенсорное развитие» является обогащение чувственного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опыта в процессе целенаправленного систематического воздействия на сохранные анализаторы.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Программно-методический материал коррекционного курса «Сенсорное развитие» включает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5 разделов: «Зрительное восприятие», «Слуховое восприятие», «Кинестетическое восприятие»,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«Восприятие запаха», «Восприятие вкуса».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Содержание каждого раздела представлено по принципу «от простого к сложному».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Сначала проводится работа, направленная на расширение диапазона воспринимаемых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ощущений ребенка, стимуляцию активности.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Под активностью подразумеваются психические, физические, речевые реакции ребенка,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например: эмоционально-двигательная отзывчивость, концентрация внимания, вокализация.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дальнейшем в ходе обучения формируются сенсорно-перцептивные действия. Ребенок учится не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только распознавать свои ощущения, но и перерабатывать получаемую информацию, что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будущем поможет ему лучше ориентироваться в окружающем мире.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Для реализации курса необходимо специальное материально-техническое оснащение,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включающее: оборудованную сенсорную комнату, сухой шарико</w:t>
      </w:r>
      <w:r w:rsidR="00C95EBC">
        <w:rPr>
          <w:rFonts w:ascii="Times New Roman" w:hAnsi="Times New Roman" w:cs="Times New Roman"/>
        </w:rPr>
        <w:t xml:space="preserve">вый бассейн, игрушки и предметы </w:t>
      </w:r>
      <w:r w:rsidRPr="007A30EE">
        <w:rPr>
          <w:rFonts w:ascii="Times New Roman" w:hAnsi="Times New Roman" w:cs="Times New Roman"/>
        </w:rPr>
        <w:t xml:space="preserve">со световыми, звуковыми эффектами, образцы материалов, </w:t>
      </w:r>
      <w:r w:rsidR="00C95EBC">
        <w:rPr>
          <w:rFonts w:ascii="Times New Roman" w:hAnsi="Times New Roman" w:cs="Times New Roman"/>
        </w:rPr>
        <w:t xml:space="preserve">различных по фактуре, </w:t>
      </w:r>
      <w:proofErr w:type="spellStart"/>
      <w:r w:rsidR="00C95EBC">
        <w:rPr>
          <w:rFonts w:ascii="Times New Roman" w:hAnsi="Times New Roman" w:cs="Times New Roman"/>
        </w:rPr>
        <w:t>вязкости,</w:t>
      </w:r>
      <w:r w:rsidRPr="007A30EE">
        <w:rPr>
          <w:rFonts w:ascii="Times New Roman" w:hAnsi="Times New Roman" w:cs="Times New Roman"/>
        </w:rPr>
        <w:t>температуре</w:t>
      </w:r>
      <w:proofErr w:type="spellEnd"/>
      <w:r w:rsidRPr="007A30EE">
        <w:rPr>
          <w:rFonts w:ascii="Times New Roman" w:hAnsi="Times New Roman" w:cs="Times New Roman"/>
        </w:rPr>
        <w:t xml:space="preserve">, плотности, сенсорные панели, наборы </w:t>
      </w:r>
      <w:proofErr w:type="spellStart"/>
      <w:r w:rsidRPr="007A30EE">
        <w:rPr>
          <w:rFonts w:ascii="Times New Roman" w:hAnsi="Times New Roman" w:cs="Times New Roman"/>
        </w:rPr>
        <w:t>аромобаночек</w:t>
      </w:r>
      <w:proofErr w:type="spellEnd"/>
      <w:r w:rsidRPr="007A30EE">
        <w:rPr>
          <w:rFonts w:ascii="Times New Roman" w:hAnsi="Times New Roman" w:cs="Times New Roman"/>
        </w:rPr>
        <w:t xml:space="preserve">, </w:t>
      </w:r>
      <w:proofErr w:type="spellStart"/>
      <w:r w:rsidRPr="007A30EE">
        <w:rPr>
          <w:rFonts w:ascii="Times New Roman" w:hAnsi="Times New Roman" w:cs="Times New Roman"/>
        </w:rPr>
        <w:t>вибромассажеры</w:t>
      </w:r>
      <w:proofErr w:type="spellEnd"/>
      <w:r w:rsidRPr="007A30EE">
        <w:rPr>
          <w:rFonts w:ascii="Times New Roman" w:hAnsi="Times New Roman" w:cs="Times New Roman"/>
        </w:rPr>
        <w:t xml:space="preserve"> и т.д.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Содержание коррекционного курса «Сенсорное развитие»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Содержание коррекционного курса «Сенсорное развитие» направлено на развитие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психомоторной и сенсорной сферы обучающихся с умеренной, тяжелой и глубокой степенью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умственной отсталостью (интеллектуальными нарушениями), тяжелыми и множественными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нарушениями развития имеет практическую направленность и максимально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индивидуализировано, поэтому деление программы на блоки условно.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Зрительное восприятие: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фиксировать взгляд на лице человека.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фиксировать взгляд на неподвижном светящемся предмете.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фиксировать взгляд на неподвижном предмете.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прослеживать взглядом за движущимся близко расположенным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предметом.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прослеживать взглядом за движущимся удаленным объектом.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Формирование умения узнавать и различать цвет объектов.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2. Слуховое восприятие: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локализовать неподвижный (близко расположенный) источник звука.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прослеживать за (близко расположенным) перемещающимся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источником звука (для детей с нарушениями зрения).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локализовать неподвижный (удаленный) источник звука.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соотносить звук с его источником.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находить одинаковые по звучанию объекты.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3. Кинестетическое восприятие: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адекватной эмоционально-двигательной реакции на прикосновения человека.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адекватной реакции на соприкосновение с различными материалами.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адекватной реакции на вибрацию, исходящую от объектов.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адекватной реакции на давление на поверхность тела.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адекватной реакции на положение тела.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адекватной реакции на изменение положения тела.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адекватной реакции на положение частей тела.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адекватной реакции на соприкосновение тела с разными видами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поверхностей.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различать свойства материалов.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4. Восприятие запаха: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адекватной реакции на запахи.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узнавать и различать объекты по запаху.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5. Восприятие вкуса.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адекватной реакции на продукты.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узнавать и различать продукты по вкусу.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узнавать и различать вкусовые качества продуктов.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Ожидаемые результаты освоения коррекционного курса «Сенсорное развитие»: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фиксация взгляда на лице человека;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фиксация взгляда на неподвижном светящемся предмете (фонарик, пламя свечи, светящиеся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игрушки);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фиксация взгляда на неподвижном предмете, расположенном на уровне глаз (выше и ниже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уровня глаз) напротив ребенка (справа, слева от ребенка);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прослеживание взглядом за близко расположенным предметом, движущимся по горизонтали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(по вертикали, по кругу, вперед/назад);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прослеживание взглядом за движущимся удаленным объектом;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узнавание/различение цвета объектов (красный, синий, желтый, зеленый, черный и др.);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локализация неподвижного источника звука, расположенного на уровне уха (на уровне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плеча, талии);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прослеживание за близко расположенным перемещающимся источником звука;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локализация неподвижного удаленного источника звука;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соотнесение звука с его источником;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нахождение одинаковых по звучанию объектов;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адекватная эмоционально-двигательная реакция на прикосновения человека;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адекватная реакция на соприкосновение с материалами различными по температуре,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фактуре, вязкости;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адекватная реакция на вибрацию, исходящую от объектов;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адекватная реакция на давление на поверхность тела;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адекватная реакция на горизонтальное (вертикальное) положение тела;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адекватная реакция на изменение положения тела;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адекватная реакция на положение частей тела;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адекватная реакция на соприкосновение тела с разными видами поверхностей;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различение свойств материалов: холодный, горячий (гладкий, шероховатый; мокрый, сухой;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жидкий, густой);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адекватная реакция на запахи;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результат: узнавание/различение объектов по запаху;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адекватная реакция на продукты, различные по вкусовым качествам (горький, сладкий,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кислый, соленый), консистенции (жидкий, твердый, вязкий, сыпучий);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узнавание/различение продуктов по вкусу (шоколад, груша и др.);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узнавание/различение основных вкусовых качеств продуктов (горький, сладкий, кислый,</w:t>
      </w:r>
    </w:p>
    <w:p w:rsidR="003057E4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соленый).</w:t>
      </w:r>
    </w:p>
    <w:p w:rsidR="0068105C" w:rsidRPr="007A30EE" w:rsidRDefault="0068105C" w:rsidP="00DD1D13">
      <w:pPr>
        <w:spacing w:after="0" w:line="360" w:lineRule="auto"/>
        <w:rPr>
          <w:rFonts w:ascii="Times New Roman" w:hAnsi="Times New Roman" w:cs="Times New Roman"/>
        </w:rPr>
      </w:pPr>
    </w:p>
    <w:p w:rsidR="003057E4" w:rsidRPr="00C95EBC" w:rsidRDefault="00C95EBC" w:rsidP="00DD1D13">
      <w:pPr>
        <w:spacing w:after="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2.2.1</w:t>
      </w:r>
      <w:r w:rsidR="00575E32">
        <w:rPr>
          <w:rFonts w:ascii="Times New Roman" w:hAnsi="Times New Roman" w:cs="Times New Roman"/>
          <w:b/>
        </w:rPr>
        <w:t>2</w:t>
      </w:r>
      <w:r w:rsidR="003057E4" w:rsidRPr="00C95EBC">
        <w:rPr>
          <w:rFonts w:ascii="Times New Roman" w:hAnsi="Times New Roman" w:cs="Times New Roman"/>
          <w:b/>
        </w:rPr>
        <w:t>. Коррекционный курс «Предметно-практические действия»</w:t>
      </w:r>
    </w:p>
    <w:p w:rsidR="003057E4" w:rsidRPr="00C95EBC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C95EBC">
        <w:rPr>
          <w:rFonts w:ascii="Times New Roman" w:hAnsi="Times New Roman" w:cs="Times New Roman"/>
          <w:b/>
        </w:rPr>
        <w:t>Пояснительная записка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Вследствие органического поражения ЦНС у детей с умеренной, тяжелой, глубокой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умственной отсталостью, с ТМНР процессы восприятия, памяти, мышления, речи, двигательных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других функций нарушены или искажены, поэтому формирование предметных действий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происходит со значительной задержкой. У многих детей с ТМНР, достигших школьного возраста,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действия с предметами остаются на уровне неспецифических манипуляций. В этой связи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ребенку необходима специальная обучающая помощь, направленная на формирование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разнообразных видов предметно-практической деятельности. Обучение начинается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формирования элементарных специфических манипуляций, которые со временем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преобразуются в произвольные целенаправленные действия с различными предметами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материалами.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Целью коррекционного курса является формирование целенаправленных произвольных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действий с различными предметами и материалами.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процессе обучения дети с умеренной, тяжелой, глубокой умственной отсталостью,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тяжелыми множественными нарушениями развития знакомятся с различными предметами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материалами и осваивают действия с ними. Сначала формируются приемы элементарной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предметной деятельности, такие как: захват, удержание, перекладывание и др., которые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дальнейшем используются в разных видах продуктивной деятельности: изобразительной,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доступной бытовой и трудовой деятельности, самообслуживании.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Материально-техническое оснащение учебного предмета «Предметно-практические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действия» включает: предметы для нанизывания на стержень, шнур, нить (кольца, шары, бусины),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звучащие предметы для встряхивания, предметы для сжимания (мячи различной фактуры,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разного диаметра), вставления (стаканчики одинаковой величины) и др.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Содержание коррекционного курса «Предметно – практические действия»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Программно-методический материал включает 2 раздела: «Действия с материалами»,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«Действия с предметами».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Содержание коррекционного курса направлено формирование у обучающихся с умеренной,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тяжелой и глубокой степенью умственной отсталостью (интеллектуальными нарушениями),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тяжелыми и множественными нарушениями развития целенапра</w:t>
      </w:r>
      <w:r w:rsidR="00C95EBC">
        <w:rPr>
          <w:rFonts w:ascii="Times New Roman" w:hAnsi="Times New Roman" w:cs="Times New Roman"/>
        </w:rPr>
        <w:t xml:space="preserve">вленных произвольных действий с </w:t>
      </w:r>
      <w:r w:rsidRPr="007A30EE">
        <w:rPr>
          <w:rFonts w:ascii="Times New Roman" w:hAnsi="Times New Roman" w:cs="Times New Roman"/>
        </w:rPr>
        <w:t>различными предметами и материалами. Имеет практическую направленность и максимально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индивидуализировано, поэтому деление программы на блоки условно.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1.Действия с материалами.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сминать материал.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разрывать материал.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размазывать материал.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разминать материал.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пересыпать материал.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переливать материал.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наматывать материал.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2. Действия с предметами.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захватывать, удерживать, отпускать предмет.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встряхивать предмет, издающий звук.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толкать предмет от себя.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тянуть предмет по направлению к себе.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вращать предмет.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нажимать на предмет.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сжимать предмет.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вынимать предметы из емкости.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складывать предметы в емкость.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перекладывать предметы из одной емкости в другую.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вставлять предметы в отверстия.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нанизывать предметы на стержень, нить.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Ожидаемые результаты освоения коррекционного курса «Предметно – практические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действия»: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7A30EE">
        <w:rPr>
          <w:rFonts w:ascii="Times New Roman" w:hAnsi="Times New Roman" w:cs="Times New Roman"/>
        </w:rPr>
        <w:t>сминание</w:t>
      </w:r>
      <w:proofErr w:type="spellEnd"/>
      <w:r w:rsidRPr="007A30EE">
        <w:rPr>
          <w:rFonts w:ascii="Times New Roman" w:hAnsi="Times New Roman" w:cs="Times New Roman"/>
        </w:rPr>
        <w:t xml:space="preserve"> материала (салфетки, туалетная бумага, бумажные полотенца, газета, цветная,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папиросная бумага, калька и др.): двумя руками, одной рукой, пальцами;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разрывание материала (бумагу, вату, природный материал): двумя руками, направляя руки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разные стороны; двумя руками, направляя одну руку к себе, другую руку от себя; пальцами обеих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рук, направляя одну руку к себе, другую руку от себя;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размазывание материала: сверху вниз; слева направо; по кругу;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разминание материала (тесто, пластилин, глина, пластичная масса): двумя руками, одной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рукой;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пересыпание материала (крупа, песок, земля, мелкие предметы): двумя руками,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использованием инструмента (лопатка, стаканчик и </w:t>
      </w:r>
      <w:proofErr w:type="spellStart"/>
      <w:r w:rsidRPr="007A30EE">
        <w:rPr>
          <w:rFonts w:ascii="Times New Roman" w:hAnsi="Times New Roman" w:cs="Times New Roman"/>
        </w:rPr>
        <w:t>др</w:t>
      </w:r>
      <w:proofErr w:type="spellEnd"/>
      <w:r w:rsidRPr="007A30EE">
        <w:rPr>
          <w:rFonts w:ascii="Times New Roman" w:hAnsi="Times New Roman" w:cs="Times New Roman"/>
        </w:rPr>
        <w:t>);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переливание материала (вода): двумя руками, с использованием инструмента (стаканчик,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ложка и др.)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наматывание материала (бельевая веревка, шпагат, шерстяные нитки, шнур и др.);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захват, удержание, отпускание предмета (шарики, кубики, мелкие игрушки, шишки и </w:t>
      </w:r>
      <w:proofErr w:type="spellStart"/>
      <w:r w:rsidRPr="007A30EE">
        <w:rPr>
          <w:rFonts w:ascii="Times New Roman" w:hAnsi="Times New Roman" w:cs="Times New Roman"/>
        </w:rPr>
        <w:t>др</w:t>
      </w:r>
      <w:proofErr w:type="spellEnd"/>
      <w:r w:rsidRPr="007A30EE">
        <w:rPr>
          <w:rFonts w:ascii="Times New Roman" w:hAnsi="Times New Roman" w:cs="Times New Roman"/>
        </w:rPr>
        <w:t>);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встряхивание предмета, издающего звук (бутылочки с бусинками или крупой и др.);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толкание предмета от себя (игрушка на колесиках, ящик, входная дверь и </w:t>
      </w:r>
      <w:proofErr w:type="spellStart"/>
      <w:r w:rsidRPr="007A30EE">
        <w:rPr>
          <w:rFonts w:ascii="Times New Roman" w:hAnsi="Times New Roman" w:cs="Times New Roman"/>
        </w:rPr>
        <w:t>др</w:t>
      </w:r>
      <w:proofErr w:type="spellEnd"/>
      <w:r w:rsidRPr="007A30EE">
        <w:rPr>
          <w:rFonts w:ascii="Times New Roman" w:hAnsi="Times New Roman" w:cs="Times New Roman"/>
        </w:rPr>
        <w:t>);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притягивание предмета по направлению к себе (игрушка на колесиках, ящик и др.);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вращение предмета (завинчивающиеся крышки на банках, бутылках, детали конструктора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болтами и гайками и др.);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нажимание на предмет (юла, рычаг, кнопка, коммуникатор и др.): всей кистью, пальцем;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вынимание предметов из емкости;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складывание предметов в емкость;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перекладывание предметов из одной емкости в другую;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вставление предметов в отверстия (одинаковые стаканчики, мозаика и др.);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нанизывание предметов (шары, кольца, крупные и мелкие бусины и др.): на стержень, на</w:t>
      </w:r>
    </w:p>
    <w:p w:rsidR="003057E4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нить.</w:t>
      </w:r>
    </w:p>
    <w:p w:rsidR="0068105C" w:rsidRPr="007A30EE" w:rsidRDefault="0068105C" w:rsidP="00DD1D13">
      <w:pPr>
        <w:spacing w:after="0" w:line="360" w:lineRule="auto"/>
        <w:rPr>
          <w:rFonts w:ascii="Times New Roman" w:hAnsi="Times New Roman" w:cs="Times New Roman"/>
        </w:rPr>
      </w:pPr>
    </w:p>
    <w:p w:rsidR="003057E4" w:rsidRPr="00C95EBC" w:rsidRDefault="00C95EBC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C95EBC">
        <w:rPr>
          <w:rFonts w:ascii="Times New Roman" w:hAnsi="Times New Roman" w:cs="Times New Roman"/>
          <w:b/>
        </w:rPr>
        <w:t>2.2.1</w:t>
      </w:r>
      <w:r w:rsidR="00575E32">
        <w:rPr>
          <w:rFonts w:ascii="Times New Roman" w:hAnsi="Times New Roman" w:cs="Times New Roman"/>
          <w:b/>
        </w:rPr>
        <w:t>3</w:t>
      </w:r>
      <w:r w:rsidR="003057E4" w:rsidRPr="00C95EBC">
        <w:rPr>
          <w:rFonts w:ascii="Times New Roman" w:hAnsi="Times New Roman" w:cs="Times New Roman"/>
          <w:b/>
        </w:rPr>
        <w:t>. Коррекционный курс «Двигательное развитие»</w:t>
      </w:r>
    </w:p>
    <w:p w:rsidR="003057E4" w:rsidRPr="00C95EBC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C95EBC">
        <w:rPr>
          <w:rFonts w:ascii="Times New Roman" w:hAnsi="Times New Roman" w:cs="Times New Roman"/>
          <w:b/>
        </w:rPr>
        <w:t>Пояснительная записка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Двигательная активность является естественной потребностью человека. Развитие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двигательных навыков необходимо для нормальной жизнедеятельности всех систем и функций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органов человека. У большинства детей с умеренной, тяжелой, глубокой умственной отсталостью,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 тяжелыми множественными нарушениями развития имеются тяжелые нарушения опорно</w:t>
      </w:r>
      <w:r w:rsidR="00930ED3">
        <w:rPr>
          <w:rFonts w:ascii="Times New Roman" w:hAnsi="Times New Roman" w:cs="Times New Roman"/>
        </w:rPr>
        <w:t>-</w:t>
      </w:r>
      <w:r w:rsidRPr="007A30EE">
        <w:rPr>
          <w:rFonts w:ascii="Times New Roman" w:hAnsi="Times New Roman" w:cs="Times New Roman"/>
        </w:rPr>
        <w:t>двигательных функций, значительно ограничивающие возможности самостоятельной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деятельности обучающихся. Поэтому работа по обогащению сенсомоторного опыта,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поддержанию и развитию способности к движению и функциональному использованию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двигательных навыков является целью коррекционного курса занятий.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Основные задачи: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мотивация двигательной активности, поддержка и развитие имеющихся движений,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расширение диапазона движений и профилактика возможных нарушений;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освоение новых способов передвижения, включая передвижение с помощью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технических средств реабилитации;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целенаправленное развитие движений на специально организованных занятиях, которые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проводятся инструкторами лечебной физкультуры и/или учителями адаптивной физкультуры.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Техническое оснащение курса включает: гимнастические мячи различного диаметра,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коврики, специальные тренажеры и др.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Примерное содержание коррекционного курса «Двигательное развитие»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Содержание коррекционного курса «Двигательное развитие» имеет практическую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направленность и максимально индивидуализировано: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удерживать голову.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Ожидаемый результат: удерживание головы: в положении лежа на спине, в положении лежа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 животе, в положении на боку (правом, левом), в положении сидя.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Методические рекомендации: при обучении удержанию головы в положении сидя (цель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обучения) рекомендуем выкладывать ребенка на спину или на живот на горизонтальную 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поверхность или на большой гимнастический мяч. В положении лежа на животе 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горизонтальной плоскости для облегчения удержания головы под голову и плечи ребенка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подкладывают валик или согнутые в локтевых суставах руки. При выполнении упражнения 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большом гимнастическом мяче для облегчения удержания головы учитель раскачивает мяч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вперед/назад. Для того чтобы ребенок приподнял и удерживал голову, учитель привлекает его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внимание ярким по цвету, звучащим или светящимся (мигающим или меняющим цвет) предметом,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собственным отражением в зеркале.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выполнять движения головой.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Ожидаемый результат: выполнение движений головой: наклоны (вправо, влево, вперед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положении лежа на спине/животе, стоя или сидя), повороты (вправо, влево в положении лежа 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спине/животе, стоя или сидя), «круговые» движения (по часовой стрелке и против часовой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стрелки).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Методические рекомендации: ребенок выполняет наклоны и повороты головой в положении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сидя или стоя, исходное положение головы прямо. Ребенок учится наклонять голову вправо/влево,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вперед/назад. Для привлечения внимания ребенка учитель использует звучащую игрушку,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например, резиновый мишка. Игрушка располагается таким образом, чтобы при наклоне головы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она издала звук. Для того чтобы ребенок повернул голову, в качестве мотивации учитель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использует привлекательный для него предмет. Если ребенок поворачивает туловище вместе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головой, то рекомендуем зафиксировать туловище (например, удерживать руками) перед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выполнением упражнения. «Круговые» движения ребенок выполняет по образцу, заданному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учителем, в медленном темпе.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выполнять движения руками.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Ожидаемый результат: выполнение движений руками: вперед, назад, вверх, в стороны,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«круговые».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Методические рекомендации: ребенок учится выполнять движения руками в положении стоя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процессе совместных с учителем действий. Учитель располагается за спиной ребенка, берет его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 запястья и выполняет движения по максимальной амплитуде. Например, подняв руки ребенка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вверх, удерживает их, затем возвращает в исходное положение. Обучение «круговым» движениям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начинают с выполнения синхронных движений в одном направлении (вперед/назад, вправо/влево).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После этого переходят к выполнению разнонаправленных движе</w:t>
      </w:r>
      <w:r w:rsidR="00982F11">
        <w:rPr>
          <w:rFonts w:ascii="Times New Roman" w:hAnsi="Times New Roman" w:cs="Times New Roman"/>
        </w:rPr>
        <w:t xml:space="preserve">ний (руки одновременно движутся </w:t>
      </w:r>
      <w:r w:rsidRPr="007A30EE">
        <w:rPr>
          <w:rFonts w:ascii="Times New Roman" w:hAnsi="Times New Roman" w:cs="Times New Roman"/>
        </w:rPr>
        <w:t>в разных направлениях).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выполнять движения пальцами рук.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Ожидаемый результат: выполнение движений пальцами рук: сгибать /разгибать фаланги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пальцев, сгибать пальцы в кулак /разгибать.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Методические рекомендации: ребенок учится выполнять движения пальцами в процессе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совместных действий с учителем. Учитель захватывает кисть ребенка своей кистью и сгибает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фаланги пальцев рук. Если ребенок испытывает трудности при разгибании пальцев, учитель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помогает ему.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выполнять движения плечами.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Ожидаемый результат: выполнение движений плечами.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Методические рекомендации: ребенок учится выполнять движения плечами в положении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стоя по образцу и подражанию. Учитель встает перед ребенком и поднимает свои плечи. После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этого он просит ребенка сделать так же. Если ребенок не выполняет движения по образцу или по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подражанию, то учитель располагается за спиной ребенка, берет его за плечи и поднимает их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вверх. Аналогично проводится работа по обучению выполнению движений вперед, назад, по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кругу.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опираться на предплечья и кисти рук.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Ожидаемый результат: опора: на предплечья, на кисти рук.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Методические рекомендации: учитель кладет ребенка на живот таким образом, чтобы его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руки были согнуты в локтях и разведены в стороны. Учитель берет ребенка за плечи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приподнимает его, в результате чего локти приводятся к туловищу и ребенок опирается 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предплечья. Некоторое время учитель удерживает ребенка в этом положении, периодически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отпуская его для того, чтобы он самостоятельно удерживал заданное положение тела. При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дальнейшем подъеме ребенка его руки выпрямляются, и ребенок начинает опираться на кисти.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бросать мяч.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Ожидаемый результат: бросание мяча: двумя руками (от груди, от уровня колен, из-за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головы), одной рукой (от груди, от уровня колен, из-за головы).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Методические рекомендации: ребенок учится бросать мяч детский (среднего размера)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сначала двумя руками, затем одной рукой. Рекомендуем начинать учить бросать мяч от груди.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Ребенок выполняет действие вместе с учителем, который удержива</w:t>
      </w:r>
      <w:r w:rsidR="00930ED3">
        <w:rPr>
          <w:rFonts w:ascii="Times New Roman" w:hAnsi="Times New Roman" w:cs="Times New Roman"/>
        </w:rPr>
        <w:t xml:space="preserve">ет руки ребенка в своих руках и </w:t>
      </w:r>
      <w:r w:rsidRPr="007A30EE">
        <w:rPr>
          <w:rFonts w:ascii="Times New Roman" w:hAnsi="Times New Roman" w:cs="Times New Roman"/>
        </w:rPr>
        <w:t>выполняет бросок.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отбивать мяч от пола.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Ожидаемый результат: отбивание мяча от пола двумя руками, одной рукой.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Методические рекомендации: ребенок учится отбивать сначала детский (среднего размера)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мяч, затем баскетбольный мяч. Обучение ребенка осуществляется через совместные действия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учителем. Количество ударов мяча о пол постепенно увеличивается. Внимание ребенка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обращается на то, что при отбивании мяча кисти рук должны быть напряжены, сила удара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постоянна. Мяч должен отскакивать от пола на заданную высоту.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ловить мяч.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Ожидаемый результат: ловля мяча.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Методические рекомендации: рекомендуем начинать работу с ловли воздушного шарика,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затем детского (среднего размера) мяча, потом волейбольного и баскетбольного мяча. Сначала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ребенок учится ловить мяч на одном уровне.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изменять позу в положении лежа.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Ожидаемый результат: изменение позы в положении лежа: поворот со спины на живот,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поворот с живота на спину.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Методические рекомендации: ребенок, который самостоятельно не передвигается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(повышенный мышечный тонус), учится выполнять повороты туловища в положении лежа. Для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выполнения поворота со спины на живот, ребенку оказывается по</w:t>
      </w:r>
      <w:r w:rsidR="00930ED3">
        <w:rPr>
          <w:rFonts w:ascii="Times New Roman" w:hAnsi="Times New Roman" w:cs="Times New Roman"/>
        </w:rPr>
        <w:t xml:space="preserve">мощь: учитель захватывает двумя </w:t>
      </w:r>
      <w:r w:rsidRPr="007A30EE">
        <w:rPr>
          <w:rFonts w:ascii="Times New Roman" w:hAnsi="Times New Roman" w:cs="Times New Roman"/>
        </w:rPr>
        <w:t>руками голову ребенка и плавно поворачивает ее вокруг прод</w:t>
      </w:r>
      <w:r w:rsidR="00930ED3">
        <w:rPr>
          <w:rFonts w:ascii="Times New Roman" w:hAnsi="Times New Roman" w:cs="Times New Roman"/>
        </w:rPr>
        <w:t xml:space="preserve">ольной оси туловища, стимулируя </w:t>
      </w:r>
      <w:r w:rsidRPr="007A30EE">
        <w:rPr>
          <w:rFonts w:ascii="Times New Roman" w:hAnsi="Times New Roman" w:cs="Times New Roman"/>
        </w:rPr>
        <w:t xml:space="preserve">последовательное активное включение в поворот плечевого пояса, туловища, таза и ног. </w:t>
      </w:r>
      <w:r w:rsidR="00930ED3">
        <w:rPr>
          <w:rFonts w:ascii="Times New Roman" w:hAnsi="Times New Roman" w:cs="Times New Roman"/>
        </w:rPr>
        <w:t xml:space="preserve">Учитель </w:t>
      </w:r>
      <w:r w:rsidRPr="007A30EE">
        <w:rPr>
          <w:rFonts w:ascii="Times New Roman" w:hAnsi="Times New Roman" w:cs="Times New Roman"/>
        </w:rPr>
        <w:t>может оказывать помощь ребенку за счет тяги противоположно</w:t>
      </w:r>
      <w:r w:rsidR="00930ED3">
        <w:rPr>
          <w:rFonts w:ascii="Times New Roman" w:hAnsi="Times New Roman" w:cs="Times New Roman"/>
        </w:rPr>
        <w:t xml:space="preserve">й руки вбок по касательной. Для </w:t>
      </w:r>
      <w:r w:rsidRPr="007A30EE">
        <w:rPr>
          <w:rFonts w:ascii="Times New Roman" w:hAnsi="Times New Roman" w:cs="Times New Roman"/>
        </w:rPr>
        <w:t>облегчения выполнения поворота используется наклонная плоск</w:t>
      </w:r>
      <w:r w:rsidR="00930ED3">
        <w:rPr>
          <w:rFonts w:ascii="Times New Roman" w:hAnsi="Times New Roman" w:cs="Times New Roman"/>
        </w:rPr>
        <w:t xml:space="preserve">ость. При выполнении поворота с </w:t>
      </w:r>
      <w:r w:rsidRPr="007A30EE">
        <w:rPr>
          <w:rFonts w:ascii="Times New Roman" w:hAnsi="Times New Roman" w:cs="Times New Roman"/>
        </w:rPr>
        <w:t xml:space="preserve">живота на спину, в том случае, когда поворот осуществляется влево, </w:t>
      </w:r>
      <w:r w:rsidR="00930ED3">
        <w:rPr>
          <w:rFonts w:ascii="Times New Roman" w:hAnsi="Times New Roman" w:cs="Times New Roman"/>
        </w:rPr>
        <w:t xml:space="preserve">учитель поднимает вперед </w:t>
      </w:r>
      <w:r w:rsidRPr="007A30EE">
        <w:rPr>
          <w:rFonts w:ascii="Times New Roman" w:hAnsi="Times New Roman" w:cs="Times New Roman"/>
        </w:rPr>
        <w:t>вверх левую руку ребенка, при этом его правое плечо наклоняет</w:t>
      </w:r>
      <w:r w:rsidR="00930ED3">
        <w:rPr>
          <w:rFonts w:ascii="Times New Roman" w:hAnsi="Times New Roman" w:cs="Times New Roman"/>
        </w:rPr>
        <w:t xml:space="preserve"> в сторону поворота, стимулируя </w:t>
      </w:r>
      <w:r w:rsidRPr="007A30EE">
        <w:rPr>
          <w:rFonts w:ascii="Times New Roman" w:hAnsi="Times New Roman" w:cs="Times New Roman"/>
        </w:rPr>
        <w:t>его дальнейшее активное включение в поворот</w:t>
      </w:r>
      <w:r w:rsidR="00930ED3">
        <w:rPr>
          <w:rFonts w:ascii="Times New Roman" w:hAnsi="Times New Roman" w:cs="Times New Roman"/>
        </w:rPr>
        <w:t xml:space="preserve">. Важным условия для выполнения </w:t>
      </w:r>
      <w:r w:rsidRPr="007A30EE">
        <w:rPr>
          <w:rFonts w:ascii="Times New Roman" w:hAnsi="Times New Roman" w:cs="Times New Roman"/>
        </w:rPr>
        <w:t>самостоятельного поворота является наклонная плоскость.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изменять позу в положении сидя.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Ожидаемый результат: изменение позы в положении сидя: поворот (вправо, влево), наклон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(вперед, назад, вправо, влево).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Методические рекомендации: ребенок учится выполнять поворот туловища в положении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сидя. Учитель дает образец выполнения поворота, например, в положении сидя на стуле: ноги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стоят на полу, таз неподвижен (не наклоняется, не поворачивается), поворачиваются только плечи.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 необходимости учитель фиксирует таз ребенка. Постепенно амплитуда движения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увеличивается. Рекомендуем в течение нескольких секунд удерживать ребенка в максимальной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точке поворота. При выполнении наклона таз и ноги остаются неподвижны. Учитель помогает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выполнить это движение, придерживая ребенка за плечи. Все движения должны быть плавными,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без рывков.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изменять позу в положении стоя.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Ожидаемый результат: изменение позы в положении стоя: поворот (вправо, влево), наклон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(вперед, назад, вправо, влево).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Методические рекомендации: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Ребенок учится выполнять повороты и наклоны туловища в положении стоя. Учитель дает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образец выполнения движения. Если ребенок самостоятельно не выполняет поворот, учитель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помогает ему, удерживая за плечи. Внимание ребенка обращается на то, что во время наклона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положении стоя ноги не должны отрываться от пола или сгибаться в коленях. Если ребенок не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наклоняется вперед самостоятельно, то учитель помогает ему выполнить движение, одной рукой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придерживая колени, другой рукой наклоняя туловище. Если ребенок не наклоняется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самостоятельно в сторону, то учитель помогает ему выполнить движение, одной рукой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придерживая таз ребенка, другой рукой, взяв его за плечо с противоположной стороны, наклоняет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туловище.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вставать на четвереньки.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Ожидаемый результат: вставание на четвереньки.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Методические рекомендации: вставать на четвереньки учат ребенка, имеющего нарушения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опорно-двигательного аппарата. Учитель кладет ребенка на живот, затем пассивно выпрямляет его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руки вверх вдоль тела. У ребенка рефлекторно происходит подъем головы и сгибание ног –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переход в положение на четвереньках. Если ребенок может сидеть на пятках, учитель вытягивает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ребенка вверх за руки, надавливая при этом коленом на изгиб позвоночника. Для формирования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умения стоять на четвереньках используются мячи, подвижную тележку и др.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ползать.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Ожидаемый результат: ползание: на животе, на четвереньках.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Методические рекомендации: ребенка учат ползать на животе следующим образом: сначала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ребенок протягивает вперед согнутую в локте левую руку и приводит правую ногу к себе, сгибая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колене. Под правую стопу учитель устанавливает опору. Рефлекторно происходит отталкивание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согнутой ноги от опоры с последующим продвижением ребенка вперед. Затем ребенок протягивает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вперед согнутую в локте правую руку и приводит левую ногу к себе, сгибая в колене. Под левую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стопу учитель устанавливает опору. Рефлекторно происходит отталкивание согнутой ноги от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опоры с последующим продвижением ребенка вперед.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Для обучения ползанию на четвереньках рекомендуем использовать матерчатые </w:t>
      </w:r>
      <w:proofErr w:type="spellStart"/>
      <w:r w:rsidRPr="007A30EE">
        <w:rPr>
          <w:rFonts w:ascii="Times New Roman" w:hAnsi="Times New Roman" w:cs="Times New Roman"/>
        </w:rPr>
        <w:t>носилочки</w:t>
      </w:r>
      <w:proofErr w:type="spellEnd"/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(полотенце, простыня). Ребенок лежит на животе. Учитель подсовывает под грудь ребенка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полотенце, выравнивает концы полотенца над спиной ребенка, приподнимает ребенка таким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образом, чтобы он опирался на колени и выпрямленные руки. Приподняв ребенка, учитель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 xml:space="preserve">раскачивает его вперед и назад, побуждая к движению. Затем он передвигает </w:t>
      </w:r>
      <w:proofErr w:type="spellStart"/>
      <w:r w:rsidRPr="007A30EE">
        <w:rPr>
          <w:rFonts w:ascii="Times New Roman" w:hAnsi="Times New Roman" w:cs="Times New Roman"/>
        </w:rPr>
        <w:t>носилочки</w:t>
      </w:r>
      <w:proofErr w:type="spellEnd"/>
      <w:r w:rsidRPr="007A30EE">
        <w:rPr>
          <w:rFonts w:ascii="Times New Roman" w:hAnsi="Times New Roman" w:cs="Times New Roman"/>
        </w:rPr>
        <w:t xml:space="preserve"> вперед,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побуждая ребенка выполнять шаговые движения руками и ногами. Для того чтобы уменьшить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нагрузку на руки и на ноги и облегчить ребенку выполнение шаговых движений, учитель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наклоняет </w:t>
      </w:r>
      <w:proofErr w:type="spellStart"/>
      <w:r w:rsidRPr="007A30EE">
        <w:rPr>
          <w:rFonts w:ascii="Times New Roman" w:hAnsi="Times New Roman" w:cs="Times New Roman"/>
        </w:rPr>
        <w:t>носилочки</w:t>
      </w:r>
      <w:proofErr w:type="spellEnd"/>
      <w:r w:rsidRPr="007A30EE">
        <w:rPr>
          <w:rFonts w:ascii="Times New Roman" w:hAnsi="Times New Roman" w:cs="Times New Roman"/>
        </w:rPr>
        <w:t xml:space="preserve"> (вправо-влево). Для тренировки по отдельности шаговых движений рук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ног рекомендуем использовать доску на колесиках. Если ребенок выполняет шаговые движения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ногами (на коленях), то кистями рук или предплечьями опирается на доску. Если выполняет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движения руками, то стоит на коленях на доске.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сидеть.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Ожидаемый результат: сидение: сидение на полу с опорой, сидение на полу без опоры,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посадка из положения «лежа на спине», сидение на стуле.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Методические рекомендации: сначала ребенка высаживают на пол спиной к опоре (стене,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щиту и т.д.) с согнутыми или вытянутыми вперед ногами. Опираясь руками о пол и удерживая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голову в приподнятом положении, ребенок учится сохранять равновесие. Затем ребенок учится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сидеть на полу без опоры. Учитель сажает ребенка (удобная для сидения поза) и помогает ему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сохранять равновесие, удерживая за руки. Ребенок учится садиться из положения «лежа на спине»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через поворот туловища и опору на предплечья. Учитель фиксирует бедра ребенка, берет его за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руку, поворачивает на бок и тянет по направлению к себе. Начинать учить ребенка сидеть на стуле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рекомендуем с использования стульев с подлокотниками, при необходимости фиксаторами.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вставать на колени из положения «сидя на пятках».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Ожидаемый результат: вставание на колени из положения «сидя на пятках».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Методические рекомендации: ребенка с нарушениями опорно-двигательного аппарата учат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вставать на колени из положения «сидя на пятках». Учитель, отводя прямые руки ребенка назад —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вверх ставит его на колени. Когда ребенок самостоятельно встает на колени из любого положения,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то он опирается руками об опору (стена, стол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стоять на коленях.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Ожидаемый результат: стояние на коленях.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Методические рекомендации: для тренировки удержания равновесия рекомендуем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предлагать ребенку задания, например, сбивать теннисным мячом кегли. Также проводятся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упражнения на сохранение равновесия на движущейся поверхности. Например, ребенок стоит 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коленях на туристическом коврике, который учитель двигает по полу.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ходить на коленях.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Ожидаемый результат: ходьба на коленях.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Методические рекомендации: обучение ходьбе на коленях начинается с того, что учитель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использует «поводок» («вожжи», кусок ткани и т.п.) для поддержки ребенка под грудью и под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мышками. Учитель приподнимает ребенка вверх, наклоняет в сторону, создавая опору на одно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колено и освобождая другое для выполнения шагового движения; небольшой наклон вперед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побуждает ребенка сделать шаг. Самостоятельно передвигаться ребенок учится с опорой 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предметы, например, тележку на колесах, мяч, который ребенок перекатывает и т.д.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Формирование умения вставать из положения «стоя на коленях».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Ожидаемый результат: вставание из положения «стоя на коленях».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Методические рекомендации: ребенка с двигательными нарушениями учат вставать из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положения «стоя на коленях», опираясь на окружающие предметы мебели, стену и т.п. Если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ребенок самостоятельно не встает, то учитель помогает ему: поддерживает ребенка под мышки,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помогает перенести вес тела на одну ногу. Ребенок, поставив другую ногу на стопу, встает,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опираясь на нее. Вставать со стула ребенок учится, опираясь одной</w:t>
      </w:r>
      <w:r w:rsidR="00930ED3">
        <w:rPr>
          <w:rFonts w:ascii="Times New Roman" w:hAnsi="Times New Roman" w:cs="Times New Roman"/>
        </w:rPr>
        <w:t xml:space="preserve"> или двумя руками о стол, стену </w:t>
      </w:r>
      <w:r w:rsidRPr="007A30EE">
        <w:rPr>
          <w:rFonts w:ascii="Times New Roman" w:hAnsi="Times New Roman" w:cs="Times New Roman"/>
        </w:rPr>
        <w:t>и т.д.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стоять.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выполнять движения ногами.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Ожидаемый результат: выполнение движений ногами: подъем ноги вверх; отведение ноги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сторону; отведение ноги назад.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Методические рекомендации: ребенок стоит, держась за опору, и выполняет движения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ногами. Сначала он учится двигать ногу вперед, назад, в сторону, не отрывая ее от пола. После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этого ребенок учится поднимать прямую ногу в разных направле</w:t>
      </w:r>
      <w:r w:rsidR="00930ED3">
        <w:rPr>
          <w:rFonts w:ascii="Times New Roman" w:hAnsi="Times New Roman" w:cs="Times New Roman"/>
        </w:rPr>
        <w:t xml:space="preserve">ниях. При необходимости учитель </w:t>
      </w:r>
      <w:r w:rsidRPr="007A30EE">
        <w:rPr>
          <w:rFonts w:ascii="Times New Roman" w:hAnsi="Times New Roman" w:cs="Times New Roman"/>
        </w:rPr>
        <w:t>одной рукой захватывает ногу ребенка в области пятки, д</w:t>
      </w:r>
      <w:r w:rsidR="00930ED3">
        <w:rPr>
          <w:rFonts w:ascii="Times New Roman" w:hAnsi="Times New Roman" w:cs="Times New Roman"/>
        </w:rPr>
        <w:t xml:space="preserve">ругой рукой придерживает колено </w:t>
      </w:r>
      <w:r w:rsidRPr="007A30EE">
        <w:rPr>
          <w:rFonts w:ascii="Times New Roman" w:hAnsi="Times New Roman" w:cs="Times New Roman"/>
        </w:rPr>
        <w:t>ребенка, чтобы оно не сгибалось. Поднимать согнутую в колене но</w:t>
      </w:r>
      <w:r w:rsidR="00930ED3">
        <w:rPr>
          <w:rFonts w:ascii="Times New Roman" w:hAnsi="Times New Roman" w:cs="Times New Roman"/>
        </w:rPr>
        <w:t xml:space="preserve">гу ребенок учится до ориентира, </w:t>
      </w:r>
      <w:r w:rsidRPr="007A30EE">
        <w:rPr>
          <w:rFonts w:ascii="Times New Roman" w:hAnsi="Times New Roman" w:cs="Times New Roman"/>
        </w:rPr>
        <w:t>заданного учителем. Когда ребенок учится отводить ногу на</w:t>
      </w:r>
      <w:r w:rsidR="00930ED3">
        <w:rPr>
          <w:rFonts w:ascii="Times New Roman" w:hAnsi="Times New Roman" w:cs="Times New Roman"/>
        </w:rPr>
        <w:t xml:space="preserve">зад, учитель придерживает ее за </w:t>
      </w:r>
      <w:r w:rsidRPr="007A30EE">
        <w:rPr>
          <w:rFonts w:ascii="Times New Roman" w:hAnsi="Times New Roman" w:cs="Times New Roman"/>
        </w:rPr>
        <w:t>голеностопный сустав.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ходить по ровной и наклонной поверхности, по лестнице.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Ожидаемый результат: ходьба: по ровной горизонтальной поверхности (с опорой, без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опоры); по наклонной поверхности (вверх, вниз; с опорой, без опоры); по лестнице (вверх, вниз;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опорой, без опоры).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Методические рекомендации: ребенок с нарушениями опорно-двигательного аппарата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учится выполнять шаговые движения по ровной горизонтальной </w:t>
      </w:r>
      <w:r w:rsidR="00930ED3">
        <w:rPr>
          <w:rFonts w:ascii="Times New Roman" w:hAnsi="Times New Roman" w:cs="Times New Roman"/>
        </w:rPr>
        <w:t xml:space="preserve">поверхности в ходунках. Ходунки </w:t>
      </w:r>
      <w:r w:rsidRPr="007A30EE">
        <w:rPr>
          <w:rFonts w:ascii="Times New Roman" w:hAnsi="Times New Roman" w:cs="Times New Roman"/>
        </w:rPr>
        <w:t>должны соответствовать росту ребенка, иметь достаточное количество фиксирующих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приспособлений. Учитель сопровождает ребенка, поддерживая ходунки сзади, при необходимости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подталкивая их вперед, поворачивая в стороны, и придерживает ходунки. При ходьбе по ровной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горизонтальной поверхности в качестве опоры рекомендуем использовать брусья, расположенные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 обеих сторон на уровне талии, тележку на колесах, которую ребенок катит перед собой, трость.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После этого ребенок учится ходить по наклонной поверхности: сначала подниматься, а потом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спускаться (пандус, пригорок). Сначала ребенок учится подниматься по лестнице приставным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шагом, располагаясь лицом к перилам и держась за них двумя рука</w:t>
      </w:r>
      <w:r w:rsidR="00930ED3">
        <w:rPr>
          <w:rFonts w:ascii="Times New Roman" w:hAnsi="Times New Roman" w:cs="Times New Roman"/>
        </w:rPr>
        <w:t xml:space="preserve">ми. Если ребенок не ставит ногу </w:t>
      </w:r>
      <w:r w:rsidRPr="007A30EE">
        <w:rPr>
          <w:rFonts w:ascii="Times New Roman" w:hAnsi="Times New Roman" w:cs="Times New Roman"/>
        </w:rPr>
        <w:t xml:space="preserve">на ступеньку, то учитель помогает ему это сделать. Затем ребенок </w:t>
      </w:r>
      <w:r w:rsidR="00930ED3">
        <w:rPr>
          <w:rFonts w:ascii="Times New Roman" w:hAnsi="Times New Roman" w:cs="Times New Roman"/>
        </w:rPr>
        <w:t xml:space="preserve">учится спускаться по лестнице в </w:t>
      </w:r>
      <w:r w:rsidRPr="007A30EE">
        <w:rPr>
          <w:rFonts w:ascii="Times New Roman" w:hAnsi="Times New Roman" w:cs="Times New Roman"/>
        </w:rPr>
        <w:t>том же положении. Учитель держит его за талию и направляет. П</w:t>
      </w:r>
      <w:r w:rsidR="00930ED3">
        <w:rPr>
          <w:rFonts w:ascii="Times New Roman" w:hAnsi="Times New Roman" w:cs="Times New Roman"/>
        </w:rPr>
        <w:t xml:space="preserve">отом ребенок учится подниматься </w:t>
      </w:r>
      <w:r w:rsidRPr="007A30EE">
        <w:rPr>
          <w:rFonts w:ascii="Times New Roman" w:hAnsi="Times New Roman" w:cs="Times New Roman"/>
        </w:rPr>
        <w:t>и спускаться по лестнице, стоя боком к перилам и держась одной или двумя руками за перила.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Учитель держит ребенка под руку и задает темп ходьбы.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Формирование умения ходить на носках, пятках, высоко поднимая бедро, захлестывая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голень, приставным шагом, широким шагом, в </w:t>
      </w:r>
      <w:proofErr w:type="spellStart"/>
      <w:r w:rsidRPr="007A30EE">
        <w:rPr>
          <w:rFonts w:ascii="Times New Roman" w:hAnsi="Times New Roman" w:cs="Times New Roman"/>
        </w:rPr>
        <w:t>полуприседе</w:t>
      </w:r>
      <w:proofErr w:type="spellEnd"/>
      <w:r w:rsidRPr="007A30EE">
        <w:rPr>
          <w:rFonts w:ascii="Times New Roman" w:hAnsi="Times New Roman" w:cs="Times New Roman"/>
        </w:rPr>
        <w:t>, приседе.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Ожидаемый результат: ходьба: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 носках;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 пятках;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высоко поднимая бедро;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захлестывая голень;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приставным шагом;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широким шагом;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в </w:t>
      </w:r>
      <w:proofErr w:type="spellStart"/>
      <w:r w:rsidRPr="007A30EE">
        <w:rPr>
          <w:rFonts w:ascii="Times New Roman" w:hAnsi="Times New Roman" w:cs="Times New Roman"/>
        </w:rPr>
        <w:t>полуприседе</w:t>
      </w:r>
      <w:proofErr w:type="spellEnd"/>
      <w:r w:rsidRPr="007A30EE">
        <w:rPr>
          <w:rFonts w:ascii="Times New Roman" w:hAnsi="Times New Roman" w:cs="Times New Roman"/>
        </w:rPr>
        <w:t>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приседе.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Методические рекомендации: ребенок учится выполнять движения, ориентируясь 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образец, заданный учителем.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бегать, высоко поднимая бедро, захлестывая голень назад,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приставным шагом.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Ожидаемый результат: бег: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 высоким подниманием бедра;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 захлестыванием голени;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приставным шагом.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Методические рекомендации: сначала ребенок учится бегать по ровной поверхности,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ориентируясь на образец, заданный учителем. Учитель берет ребенка за руку и бежит вместе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ним. Рекомендуем чередовать ходьбу с бегом. При этом учитель называет выполняемое действие: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«бежим», «идем». Другие виды бега ребенок учится выполнять также, ориентируясь на образец,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заданный учителем. Бег приставным шагом ребенок выполняет, передвигаясь правым или левым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боком вперед (это бег галопом).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прыгать на двух ногах.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Ожидаемый результат: прыжки на двух ногах: на месте; с продвижением (вперед, назад,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вправо, влево).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Методические рекомендации: обучение прыжкам начинают с выполнения упражнений 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батуте, при этом учитель находится напротив ребенка и держит его за руки. Если упражнение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выполняется на большом батуте, то учитель прыгает вместе с ребенком. После этого ребенок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учится прыгать на полу. После того как ребенок научился прыгать на месте, он выполняет прыжки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 продвижением в различных направлениях (вперед, назад, вправо, влево). На начальном этапе 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пол кладут ориентир (лента, брусок, скакалка, нарисованная линия и т.д.). Внимание ребенка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обращается на перепрыгивание через ленту, брусок и др.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прыгать на одной ноге.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Ожидаемый результат: прыжки на одной ноге.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Методические рекомендации: сначала ребенок учится прыгать на одном месте, затем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продвижением вперед и т.д. На начальном этапе обучения для со</w:t>
      </w:r>
      <w:r w:rsidR="00930ED3">
        <w:rPr>
          <w:rFonts w:ascii="Times New Roman" w:hAnsi="Times New Roman" w:cs="Times New Roman"/>
        </w:rPr>
        <w:t xml:space="preserve">хранения равновесия рекомендуем </w:t>
      </w:r>
      <w:r w:rsidRPr="007A30EE">
        <w:rPr>
          <w:rFonts w:ascii="Times New Roman" w:hAnsi="Times New Roman" w:cs="Times New Roman"/>
        </w:rPr>
        <w:t>использовать опору (поручни, стена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умения ударять по мячу ногой.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Ожидаемый результат: удары по мячу ногой: с места, с нескольких шагов, с разбега.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Методические рекомендации: сначала ребенок учится ударять по мячу с места с небольшим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замахом. Учитель берет ногу ребенка, отводит назад и ударяет ею по мячу. После этого ребенок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учится ударять по мячу, пройдя несколько шагов. Учитель ставит ориентир, определяющий</w:t>
      </w:r>
    </w:p>
    <w:p w:rsidR="0068105C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расстояние до мяча. Постепенно это расстояние увеличивается, и р</w:t>
      </w:r>
      <w:r w:rsidR="00930ED3">
        <w:rPr>
          <w:rFonts w:ascii="Times New Roman" w:hAnsi="Times New Roman" w:cs="Times New Roman"/>
        </w:rPr>
        <w:t xml:space="preserve">ебенок учится ударять по мячу с </w:t>
      </w:r>
      <w:r w:rsidRPr="007A30EE">
        <w:rPr>
          <w:rFonts w:ascii="Times New Roman" w:hAnsi="Times New Roman" w:cs="Times New Roman"/>
        </w:rPr>
        <w:t>разбега.</w:t>
      </w:r>
    </w:p>
    <w:p w:rsidR="0068105C" w:rsidRDefault="0068105C" w:rsidP="00DD1D13">
      <w:pPr>
        <w:spacing w:after="0" w:line="360" w:lineRule="auto"/>
        <w:rPr>
          <w:rFonts w:ascii="Times New Roman" w:hAnsi="Times New Roman" w:cs="Times New Roman"/>
          <w:b/>
        </w:rPr>
      </w:pPr>
    </w:p>
    <w:p w:rsidR="003057E4" w:rsidRPr="00930ED3" w:rsidRDefault="00575E32" w:rsidP="00DD1D13">
      <w:pPr>
        <w:spacing w:after="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2.2.14. </w:t>
      </w:r>
      <w:r w:rsidR="003057E4" w:rsidRPr="00930ED3">
        <w:rPr>
          <w:rFonts w:ascii="Times New Roman" w:hAnsi="Times New Roman" w:cs="Times New Roman"/>
          <w:b/>
        </w:rPr>
        <w:t>Коррекционный курс «Альтернативная и дополнительная коммуникация»</w:t>
      </w:r>
    </w:p>
    <w:p w:rsidR="003057E4" w:rsidRPr="00930ED3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930ED3">
        <w:rPr>
          <w:rFonts w:ascii="Times New Roman" w:hAnsi="Times New Roman" w:cs="Times New Roman"/>
          <w:b/>
        </w:rPr>
        <w:t>Пояснительная записка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 ребенка с умеренной, тяжелой, глубокой умственной отсталостью, с ТМНР, не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владеющего вербальной речью, затруднено общение с окружающими, что в целом нарушает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 искажает его психическое и интеллектуальное развитие. В этой связи обучение ребенка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речи с использованием альтернативных (дополнительных) средств коммуникации является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необходимой частью всей системы коррекционно-педагогической работы. Альтернативные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средства общения могут использоваться для дополнения речи (если речь невнятная, смазанная)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или ее замены, в случае ее отсутствия.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Основными задачами коррекционной работы являются выбор доступного ребенку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средства невербальной коммуникации, овладение выбранным средством коммуникации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 его для решения соответствующих возрасту житейских задач.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Техническое оснащение включает: предметы, графические изображения, знаковые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системы, таблицы букв, карточки с напечатанными словами, наборы букв, коммуникативные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таблицы и коммуникативные тетради.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Содержание коррекционного курса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1. Коммуникация с использованием невербальных средств: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Указание взглядом на объект при выражении своих желаний, ответе на вопрос.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Выражение мимикой согласия (несогласия), удовольствия (неудовольствия); приветствие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(прощание) с использованием мимики.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Выражение жестом согласия (несогласия), удовольствия (неудовольствия), благодарности,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своих желаний; приветствие (прощание), обращение за помощью, ответы на вопросы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использованием жеста.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Привлечение внимания звучащим предметом; выражение удовольствия (неудовольствия),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благодарности звучащим предметом; обращение за помощью, ответы на вопросы,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предполагающие согласие (несогласие) с использованием звучащего предмета.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Выражение своих желаний, благодарности, обращение за помощью, приветствие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(прощание), ответы на вопросы с предъявлением предметного символа.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Выражение согласия (несогласия), удовольствии (неудовольствия), благодарности, своих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желаний, приветствие (прощание), обращение за помощью, ответы на вопросы, задавание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вопросов с использованием графического изображения (фотография, цветная картинка, черно</w:t>
      </w:r>
      <w:r w:rsidR="00930ED3">
        <w:rPr>
          <w:rFonts w:ascii="Times New Roman" w:hAnsi="Times New Roman" w:cs="Times New Roman"/>
        </w:rPr>
        <w:t>-</w:t>
      </w:r>
      <w:r w:rsidRPr="007A30EE">
        <w:rPr>
          <w:rFonts w:ascii="Times New Roman" w:hAnsi="Times New Roman" w:cs="Times New Roman"/>
        </w:rPr>
        <w:t>белая картинка, пиктограмма).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Выражение согласия (несогласия), удовольствия (неудовольствия), благодарности, своих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желаний, приветствие (прощание), обращение за помощью, ответы на вопросы, задавание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вопросов с использованием карточек с напечатанными словами.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Выражение согласия (несогласия), удовольствия (неудовольствия), благодарности, своих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желаний, приветствие (прощание), обращение за помощью, ответы на вопросы, задавание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вопросов с использованием таблицы букв.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Выражение своих желаний, согласия (несогласия), благодарности, приветствие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(прощание), обращение за помощью, ответы на вопросы, задавание вопросов, рассказывание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использованием компьютера (планшетного компьютера).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2.Развитие речи средствами невербальной коммуникации: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1.Импрессивная речь: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Понимание простых по звуковому составу слов (мама, папа, дядя и др.). Реагирование 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собственное имя. Узнавание (различение) имён членов семьи, учащихся класса, педагогов.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Понимание слов, обозначающих предмет (посуда, мебель, игрушки, одежда, обувь, животные,</w:t>
      </w:r>
    </w:p>
    <w:p w:rsidR="003057E4" w:rsidRPr="007A30EE" w:rsidRDefault="00B00881" w:rsidP="00DD1D13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овощи</w:t>
      </w:r>
      <w:r w:rsidR="003057E4" w:rsidRPr="007A30EE">
        <w:rPr>
          <w:rFonts w:ascii="Times New Roman" w:hAnsi="Times New Roman" w:cs="Times New Roman"/>
        </w:rPr>
        <w:t>, фрукты, бытовые приборы, школьные принадлежности, продукты, транспорт, птицы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Понимание обобщающих понятий (посуда, мебель, игрушки, одежда, обувь, животные,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овощи, фрукты, бытовые приборы, школьные принадлежности, продукты, транспорт, птицы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Понимание слов, обозначающих действия предмета (пить, есть, сидеть, стоять, бегать, спать,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рисовать, играть, гулять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Понимание слов, обозначающих признак предмета (цвет, величина, форма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Понимание слов, обозначающих признак действия, состояние (громко, тихо, быстро, медленно,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хорошо, плохо, весело, грустно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Понимание слов, указывающих на предмет, его признак (я, он, мой, твой и др.). Понимание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слов, обозначающих число, количество предметов (пять, второй и др.). Понимание слов,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обозначающих взаимосвязь слов в предложении (в, на, под, из, из-за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Понимание простых предложений.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Понимание сложных предложений.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Понимание содержания текста.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2.Экспрессия с использованием средств невербальной коммуникации: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Сообщение собственного имени посредством напечатанного слова (электронного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устройства).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Сообщение имён членов семьи (учащихся класса, педагогов класса) посредством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напечатанного слова (электронного устройства).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 графического изображения (электронного устройства) для обозначения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предметов и объектов (посуда, мебель, игрушки, одежда, обувь, животные, овощи, фрукты,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бытовые приборы, школьные принадлежности, продукты, транспорт, птицы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 графического изображения (электронного устройства) для обозначения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действия предмета (пить, есть, сидеть, стоять, бегать, спать, рисовать, играть, гулять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 графического изображения (электронного устройства) для обозначения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признака предмета (цвет, величина, форма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 графического изображения (электронного устройства) для обозначения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обобщающих понятий (посуда, мебель, игрушки, одежда, обувь, животные, овощи, фрукты,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бытовые приборы, школьные принадлежности, продукты, транспорт, птицы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 графического изображения (электронного устройства) для обозначения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признака действия, состояния (громко, тихо, быстро, медленно, хорошо, плохо, весело,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грустно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 напечатанного слова (электронного устройства,) для обозначения слова,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указывающего на предмет, его признак (я, он, мой, твой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 электронного устройства для обозначения числа и количества предметов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(пять, второй и др.).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Составление простых предложений с использованием графического изображения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(электронного устройства).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Ответы на вопросы по содержанию текста с использованием графического изображения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(электронного устройства).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Составление рассказа по последовательно продемонстрированным действиям с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использованием графического изображения (электронного устройства).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Составление рассказа по одной сюжетной картинке с использованием графического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изображения (электронного устройства).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Составление рассказа по серии сюжетных картинок с использованием графического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изображения (электронного устройства).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Составление рассказа о прошедших, планируемых событиях с использованием графического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изображения (электронного устройства).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Составление рассказа о себе с использованием графического изображения (электронного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устройства).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3. Чтение и письмо.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Глобальное чтение: узнавание (различение) напечатанных слов, обозначающих имена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людей, названия предметов, действий.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 карточек с напечатанными словами как средства коммуникации.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Ожидаемые результаты освоения коррекционного курса: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 взгляда как средство коммуникации.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Использование мимики как средство коммуникации.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 жеста как средство коммуникации.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 звука как средство коммуникации.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 предмета как средство коммуникации.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 графических изображений/символов как средство коммуникации.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 таблицы букв как средство коммуникации.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 карточек с напечатанными словами как средство коммуникации.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 набора букв как средство коммуникации.</w:t>
      </w:r>
    </w:p>
    <w:p w:rsidR="003057E4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 компьютера как средство коммуникации.</w:t>
      </w:r>
    </w:p>
    <w:p w:rsidR="003D763E" w:rsidRPr="007A30EE" w:rsidRDefault="003D763E" w:rsidP="00DD1D13">
      <w:pPr>
        <w:spacing w:after="0" w:line="360" w:lineRule="auto"/>
        <w:rPr>
          <w:rFonts w:ascii="Times New Roman" w:hAnsi="Times New Roman" w:cs="Times New Roman"/>
        </w:rPr>
      </w:pPr>
    </w:p>
    <w:p w:rsidR="003057E4" w:rsidRPr="003D763E" w:rsidRDefault="003057E4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3D763E">
        <w:rPr>
          <w:rFonts w:ascii="Times New Roman" w:hAnsi="Times New Roman" w:cs="Times New Roman"/>
          <w:b/>
        </w:rPr>
        <w:t>2.3. Программа нравственного развития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Программа нравственного развития направлена на обеспечение личностного и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социокультурного развития обучающихся с умеренной, тяжелой, глубокой умственной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отсталостью, с ТМНР в единстве урочной, внеурочной и внешкольной деятельности, 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совместной педагогической работе образовательной организации, семьи и других институтов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общества.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основу данной программы положены ключевые воспитательные задачи, базовые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национальные ценности российского общества, общечеловеческие ценности в контексте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формирования у обучающихся нравственных чувств, нравственного сознания и поведения.</w:t>
      </w: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Направления нравственного развития обучающихся с умеренной, тяжелой, глубокой</w:t>
      </w:r>
    </w:p>
    <w:p w:rsidR="003057E4" w:rsidRDefault="003057E4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умственной отсталостью, с тяжелыми множественными нарушениями развития:</w:t>
      </w:r>
    </w:p>
    <w:p w:rsidR="00167DCA" w:rsidRPr="007A30EE" w:rsidRDefault="00167DCA" w:rsidP="00DD1D13">
      <w:pPr>
        <w:spacing w:after="0" w:line="360" w:lineRule="auto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660"/>
        <w:gridCol w:w="5245"/>
        <w:gridCol w:w="1666"/>
      </w:tblGrid>
      <w:tr w:rsidR="003D763E" w:rsidRPr="00167DCA" w:rsidTr="00310F68">
        <w:tc>
          <w:tcPr>
            <w:tcW w:w="2660" w:type="dxa"/>
          </w:tcPr>
          <w:p w:rsidR="003D763E" w:rsidRPr="00167DCA" w:rsidRDefault="001C0C8A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67DCA">
              <w:rPr>
                <w:rFonts w:ascii="Times New Roman" w:hAnsi="Times New Roman" w:cs="Times New Roman"/>
              </w:rPr>
              <w:t xml:space="preserve">Направления нравственного </w:t>
            </w:r>
          </w:p>
        </w:tc>
        <w:tc>
          <w:tcPr>
            <w:tcW w:w="5245" w:type="dxa"/>
          </w:tcPr>
          <w:p w:rsidR="003D763E" w:rsidRPr="00167DCA" w:rsidRDefault="001C0C8A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67DCA">
              <w:rPr>
                <w:rFonts w:ascii="Times New Roman" w:hAnsi="Times New Roman" w:cs="Times New Roman"/>
              </w:rPr>
              <w:t>Содержание</w:t>
            </w:r>
          </w:p>
        </w:tc>
        <w:tc>
          <w:tcPr>
            <w:tcW w:w="1666" w:type="dxa"/>
          </w:tcPr>
          <w:p w:rsidR="003D763E" w:rsidRPr="00167DCA" w:rsidRDefault="001C0C8A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67DCA">
              <w:rPr>
                <w:rFonts w:ascii="Times New Roman" w:hAnsi="Times New Roman" w:cs="Times New Roman"/>
              </w:rPr>
              <w:t>Формы работы</w:t>
            </w:r>
          </w:p>
        </w:tc>
      </w:tr>
      <w:tr w:rsidR="003D763E" w:rsidRPr="00167DCA" w:rsidTr="00310F68">
        <w:tc>
          <w:tcPr>
            <w:tcW w:w="2660" w:type="dxa"/>
          </w:tcPr>
          <w:p w:rsidR="003D763E" w:rsidRPr="00167DCA" w:rsidRDefault="001C0C8A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67DCA">
              <w:rPr>
                <w:rFonts w:ascii="Times New Roman" w:hAnsi="Times New Roman" w:cs="Times New Roman"/>
              </w:rPr>
              <w:t xml:space="preserve">Осмысление ценности жизни (своей и окружающих) </w:t>
            </w:r>
          </w:p>
        </w:tc>
        <w:tc>
          <w:tcPr>
            <w:tcW w:w="5245" w:type="dxa"/>
          </w:tcPr>
          <w:p w:rsidR="003D763E" w:rsidRPr="00167DCA" w:rsidRDefault="001C0C8A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67DCA">
              <w:rPr>
                <w:rFonts w:ascii="Times New Roman" w:hAnsi="Times New Roman" w:cs="Times New Roman"/>
              </w:rPr>
              <w:t>Развитие способности замечать и запоминать происходящее, радоваться новому дню, замечая какие события, встречи, изменения происходят в жизни. На доступном уровне осознавать значимость этих событий для каждого по отдельности и для всех людей.</w:t>
            </w:r>
          </w:p>
        </w:tc>
        <w:tc>
          <w:tcPr>
            <w:tcW w:w="1666" w:type="dxa"/>
          </w:tcPr>
          <w:p w:rsidR="003D763E" w:rsidRPr="00167DCA" w:rsidRDefault="001C0C8A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67DCA">
              <w:rPr>
                <w:rFonts w:ascii="Times New Roman" w:hAnsi="Times New Roman" w:cs="Times New Roman"/>
              </w:rPr>
              <w:t>Участие в праздниках, мероприятиях, экскурсиях</w:t>
            </w:r>
          </w:p>
        </w:tc>
      </w:tr>
      <w:tr w:rsidR="003D763E" w:rsidRPr="00167DCA" w:rsidTr="00310F68">
        <w:tc>
          <w:tcPr>
            <w:tcW w:w="2660" w:type="dxa"/>
          </w:tcPr>
          <w:p w:rsidR="003D763E" w:rsidRPr="00167DCA" w:rsidRDefault="001C0C8A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67DCA">
              <w:rPr>
                <w:rFonts w:ascii="Times New Roman" w:hAnsi="Times New Roman" w:cs="Times New Roman"/>
              </w:rPr>
              <w:t xml:space="preserve">Отношение к себе и к другим, как к </w:t>
            </w:r>
            <w:proofErr w:type="spellStart"/>
            <w:r w:rsidRPr="00167DCA">
              <w:rPr>
                <w:rFonts w:ascii="Times New Roman" w:hAnsi="Times New Roman" w:cs="Times New Roman"/>
              </w:rPr>
              <w:t>самоценности</w:t>
            </w:r>
            <w:proofErr w:type="spellEnd"/>
            <w:r w:rsidRPr="00167DCA">
              <w:rPr>
                <w:rFonts w:ascii="Times New Roman" w:hAnsi="Times New Roman" w:cs="Times New Roman"/>
              </w:rPr>
              <w:t>,</w:t>
            </w:r>
            <w:r w:rsidR="00310F68" w:rsidRPr="00167DCA">
              <w:rPr>
                <w:rFonts w:ascii="Times New Roman" w:hAnsi="Times New Roman" w:cs="Times New Roman"/>
              </w:rPr>
              <w:t xml:space="preserve"> воспитание чувства уважения друг к другу, к человеку вообще </w:t>
            </w:r>
          </w:p>
        </w:tc>
        <w:tc>
          <w:tcPr>
            <w:tcW w:w="5245" w:type="dxa"/>
          </w:tcPr>
          <w:p w:rsidR="003D763E" w:rsidRPr="00167DCA" w:rsidRDefault="001C0C8A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67DCA">
              <w:rPr>
                <w:rFonts w:ascii="Times New Roman" w:hAnsi="Times New Roman" w:cs="Times New Roman"/>
              </w:rPr>
              <w:t xml:space="preserve">Формирование доброжелательного отношения к окружающим, умение устанавливать контакт, общаться и взаимодействовать с людьми. Поддержание у ребенка положительных эмоций и </w:t>
            </w:r>
            <w:r w:rsidR="00310F68" w:rsidRPr="00167DCA">
              <w:rPr>
                <w:rFonts w:ascii="Times New Roman" w:hAnsi="Times New Roman" w:cs="Times New Roman"/>
              </w:rPr>
              <w:t>воспитание чувства уважения друг к другу, к человеку вообще добрых чувств в отношении окружающих с использованием общепринятых форм общения, как вербальных, так и невербальных.</w:t>
            </w:r>
            <w:r w:rsidR="00167DCA" w:rsidRPr="00167DCA">
              <w:rPr>
                <w:rFonts w:ascii="Times New Roman" w:hAnsi="Times New Roman" w:cs="Times New Roman"/>
              </w:rPr>
              <w:t xml:space="preserve"> </w:t>
            </w:r>
            <w:r w:rsidR="00167DCA" w:rsidRPr="00167DCA">
              <w:rPr>
                <w:rFonts w:ascii="Times New Roman" w:hAnsi="Times New Roman" w:cs="Times New Roman"/>
              </w:rPr>
              <w:lastRenderedPageBreak/>
              <w:t>Взрослый, являясь носителем нравственных ценностей, служит эталоном, примером для детей.</w:t>
            </w:r>
          </w:p>
        </w:tc>
        <w:tc>
          <w:tcPr>
            <w:tcW w:w="1666" w:type="dxa"/>
          </w:tcPr>
          <w:p w:rsidR="003D763E" w:rsidRPr="00167DCA" w:rsidRDefault="001C0C8A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67DCA">
              <w:rPr>
                <w:rFonts w:ascii="Times New Roman" w:hAnsi="Times New Roman" w:cs="Times New Roman"/>
              </w:rPr>
              <w:lastRenderedPageBreak/>
              <w:t xml:space="preserve">Участие в праздниках, мероприятиях, экскурсиях </w:t>
            </w:r>
          </w:p>
        </w:tc>
      </w:tr>
      <w:tr w:rsidR="003D763E" w:rsidRPr="00167DCA" w:rsidTr="00310F68">
        <w:tc>
          <w:tcPr>
            <w:tcW w:w="2660" w:type="dxa"/>
          </w:tcPr>
          <w:p w:rsidR="003D763E" w:rsidRPr="00167DCA" w:rsidRDefault="00167DCA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67DCA">
              <w:rPr>
                <w:rFonts w:ascii="Times New Roman" w:hAnsi="Times New Roman" w:cs="Times New Roman"/>
              </w:rPr>
              <w:lastRenderedPageBreak/>
              <w:t>Осмысление свободы и ответственности</w:t>
            </w:r>
          </w:p>
        </w:tc>
        <w:tc>
          <w:tcPr>
            <w:tcW w:w="5245" w:type="dxa"/>
          </w:tcPr>
          <w:p w:rsidR="003D763E" w:rsidRPr="00167DCA" w:rsidRDefault="00310F68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67DCA">
              <w:rPr>
                <w:rFonts w:ascii="Times New Roman" w:hAnsi="Times New Roman" w:cs="Times New Roman"/>
              </w:rPr>
              <w:t>Формирование умений выбирать деятельность, способ выражения своих желаний, принимать на себя посильную ответственность и понимать результаты своих действий, на доступном ему уровне, предвидеть последствия своих действий, понимать, насколько его действия соотносятся с нормами и правилами жизни людей. управлять своими эмоциями и поведением. Формирование волевых качеств.</w:t>
            </w:r>
          </w:p>
        </w:tc>
        <w:tc>
          <w:tcPr>
            <w:tcW w:w="1666" w:type="dxa"/>
          </w:tcPr>
          <w:p w:rsidR="003D763E" w:rsidRPr="00167DCA" w:rsidRDefault="00310F68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67DCA">
              <w:rPr>
                <w:rFonts w:ascii="Times New Roman" w:hAnsi="Times New Roman" w:cs="Times New Roman"/>
              </w:rPr>
              <w:t>Участие в праздниках, мероприятиях, экскурсиях</w:t>
            </w:r>
          </w:p>
        </w:tc>
      </w:tr>
      <w:tr w:rsidR="003D763E" w:rsidRPr="00167DCA" w:rsidTr="00310F68">
        <w:tc>
          <w:tcPr>
            <w:tcW w:w="2660" w:type="dxa"/>
          </w:tcPr>
          <w:p w:rsidR="003D763E" w:rsidRPr="00167DCA" w:rsidRDefault="00310F68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67DCA">
              <w:rPr>
                <w:rFonts w:ascii="Times New Roman" w:hAnsi="Times New Roman" w:cs="Times New Roman"/>
              </w:rPr>
              <w:t xml:space="preserve">Укрепление веры и доверия </w:t>
            </w:r>
          </w:p>
        </w:tc>
        <w:tc>
          <w:tcPr>
            <w:tcW w:w="5245" w:type="dxa"/>
          </w:tcPr>
          <w:p w:rsidR="003D763E" w:rsidRPr="00167DCA" w:rsidRDefault="00167DCA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67DCA">
              <w:rPr>
                <w:rFonts w:ascii="Times New Roman" w:hAnsi="Times New Roman" w:cs="Times New Roman"/>
              </w:rPr>
              <w:t xml:space="preserve">Выполняя поручения или задания, ребенок учится верить в то, что «я смогу научиться делать это самостоятельно», в то, что «мне помогут, если у меня не получится» и в то, что «даже если не получится – меня все равно будут любить и уважать». Взрослые (педагоги, родители) создают ситуации успеха, мотивируют стремление ребенка к самостоятельным действиям, создают для него атмосферу доверия и доброжелательности. Формирование доверия к окружающим у ребенка с ТМНР происходит посредством общения с ним во время занятий, внеурочной деятельности, а также ухода: при кормлении, переодевании, осуществлении гигиенических процедур. В процессе ухода ребенок включается в общение со взрослым, который своим уважительным отношением (с </w:t>
            </w:r>
            <w:proofErr w:type="spellStart"/>
            <w:r w:rsidRPr="00167DCA">
              <w:rPr>
                <w:rFonts w:ascii="Times New Roman" w:hAnsi="Times New Roman" w:cs="Times New Roman"/>
              </w:rPr>
              <w:t>эмпатией</w:t>
            </w:r>
            <w:proofErr w:type="spellEnd"/>
            <w:r w:rsidRPr="00167DCA">
              <w:rPr>
                <w:rFonts w:ascii="Times New Roman" w:hAnsi="Times New Roman" w:cs="Times New Roman"/>
              </w:rPr>
              <w:t>) и доброжелательным общением, вызывает у ребенка доверие к себе и желании взаимодействовать. Уход следует рассматривать как часть воспитательного процесса, как способ коммуникации и взаимодействия с ребенком. Деятельность работника, осуществляющего уход, не должна сводиться к механическим действиям.</w:t>
            </w:r>
          </w:p>
        </w:tc>
        <w:tc>
          <w:tcPr>
            <w:tcW w:w="1666" w:type="dxa"/>
          </w:tcPr>
          <w:p w:rsidR="003D763E" w:rsidRPr="00167DCA" w:rsidRDefault="00167DCA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67DCA">
              <w:rPr>
                <w:rFonts w:ascii="Times New Roman" w:hAnsi="Times New Roman" w:cs="Times New Roman"/>
              </w:rPr>
              <w:t>Участие в праздниках, мероприятиях, экскурсиях</w:t>
            </w:r>
          </w:p>
        </w:tc>
      </w:tr>
      <w:tr w:rsidR="003D763E" w:rsidRPr="00167DCA" w:rsidTr="00310F68">
        <w:tc>
          <w:tcPr>
            <w:tcW w:w="2660" w:type="dxa"/>
          </w:tcPr>
          <w:p w:rsidR="003D763E" w:rsidRPr="00167DCA" w:rsidRDefault="001C0C8A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67DCA">
              <w:rPr>
                <w:rFonts w:ascii="Times New Roman" w:hAnsi="Times New Roman" w:cs="Times New Roman"/>
              </w:rPr>
              <w:t xml:space="preserve">Уход следует рассматривать как часть воспитательного процесса, как способ </w:t>
            </w:r>
            <w:r w:rsidRPr="00167DCA">
              <w:rPr>
                <w:rFonts w:ascii="Times New Roman" w:hAnsi="Times New Roman" w:cs="Times New Roman"/>
              </w:rPr>
              <w:lastRenderedPageBreak/>
              <w:t>коммуникации и взаимодействия с ребенком.</w:t>
            </w:r>
          </w:p>
        </w:tc>
        <w:tc>
          <w:tcPr>
            <w:tcW w:w="5245" w:type="dxa"/>
          </w:tcPr>
          <w:p w:rsidR="003D763E" w:rsidRPr="00167DCA" w:rsidRDefault="001C0C8A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67DCA">
              <w:rPr>
                <w:rFonts w:ascii="Times New Roman" w:hAnsi="Times New Roman" w:cs="Times New Roman"/>
              </w:rPr>
              <w:lastRenderedPageBreak/>
              <w:t>Деятельность работника, осуществляющего уход, не должна сводиться к механическим действиям.</w:t>
            </w:r>
          </w:p>
        </w:tc>
        <w:tc>
          <w:tcPr>
            <w:tcW w:w="1666" w:type="dxa"/>
          </w:tcPr>
          <w:p w:rsidR="003D763E" w:rsidRPr="00167DCA" w:rsidRDefault="001C0C8A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67DCA">
              <w:rPr>
                <w:rFonts w:ascii="Times New Roman" w:hAnsi="Times New Roman" w:cs="Times New Roman"/>
              </w:rPr>
              <w:t>Участие в праздниках, мероприятиях, экскурсиях</w:t>
            </w:r>
          </w:p>
        </w:tc>
      </w:tr>
      <w:tr w:rsidR="003D763E" w:rsidRPr="00167DCA" w:rsidTr="00310F68">
        <w:tc>
          <w:tcPr>
            <w:tcW w:w="2660" w:type="dxa"/>
          </w:tcPr>
          <w:p w:rsidR="003D763E" w:rsidRPr="00167DCA" w:rsidRDefault="00310F68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67DCA">
              <w:rPr>
                <w:rFonts w:ascii="Times New Roman" w:hAnsi="Times New Roman" w:cs="Times New Roman"/>
              </w:rPr>
              <w:lastRenderedPageBreak/>
              <w:t>Взаимодействие с окружающими на основе общекультурных норм и правил социального поведения</w:t>
            </w:r>
          </w:p>
        </w:tc>
        <w:tc>
          <w:tcPr>
            <w:tcW w:w="5245" w:type="dxa"/>
          </w:tcPr>
          <w:p w:rsidR="003D763E" w:rsidRPr="00167DCA" w:rsidRDefault="001C0C8A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67DCA">
              <w:rPr>
                <w:rFonts w:ascii="Times New Roman" w:hAnsi="Times New Roman" w:cs="Times New Roman"/>
              </w:rPr>
              <w:t>Усвоение правил совместной деятельности в процессе специально организованного общения, в игре, учебе, работе, досуге.</w:t>
            </w:r>
          </w:p>
        </w:tc>
        <w:tc>
          <w:tcPr>
            <w:tcW w:w="1666" w:type="dxa"/>
          </w:tcPr>
          <w:p w:rsidR="003D763E" w:rsidRPr="00167DCA" w:rsidRDefault="001C0C8A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67DCA">
              <w:rPr>
                <w:rFonts w:ascii="Times New Roman" w:hAnsi="Times New Roman" w:cs="Times New Roman"/>
              </w:rPr>
              <w:t>Участие в праздниках, мероприятиях, экскурсиях, конкурсах, походах</w:t>
            </w:r>
          </w:p>
        </w:tc>
      </w:tr>
      <w:tr w:rsidR="003D763E" w:rsidRPr="00167DCA" w:rsidTr="00310F68">
        <w:tc>
          <w:tcPr>
            <w:tcW w:w="2660" w:type="dxa"/>
          </w:tcPr>
          <w:p w:rsidR="003D763E" w:rsidRPr="00167DCA" w:rsidRDefault="00167DCA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67DCA">
              <w:rPr>
                <w:rFonts w:ascii="Times New Roman" w:hAnsi="Times New Roman" w:cs="Times New Roman"/>
              </w:rPr>
              <w:t>Ориентация в религиозных ценностях и следование им на доступном уровне</w:t>
            </w:r>
          </w:p>
        </w:tc>
        <w:tc>
          <w:tcPr>
            <w:tcW w:w="5245" w:type="dxa"/>
          </w:tcPr>
          <w:p w:rsidR="003D763E" w:rsidRPr="00167DCA" w:rsidRDefault="001C0C8A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67DCA">
              <w:rPr>
                <w:rFonts w:ascii="Times New Roman" w:hAnsi="Times New Roman" w:cs="Times New Roman"/>
              </w:rPr>
              <w:t>Работа по данному направлению происходит с учетом желания и вероисповедания обучающихся и их семей и предполагает знакомство с основными религиозными ценностями и святынями. Дети усваивают нормы поведения, связанные с жизнью верующего человека.</w:t>
            </w:r>
          </w:p>
        </w:tc>
        <w:tc>
          <w:tcPr>
            <w:tcW w:w="1666" w:type="dxa"/>
          </w:tcPr>
          <w:p w:rsidR="003D763E" w:rsidRPr="00167DCA" w:rsidRDefault="001C0C8A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67DCA">
              <w:rPr>
                <w:rFonts w:ascii="Times New Roman" w:hAnsi="Times New Roman" w:cs="Times New Roman"/>
              </w:rPr>
              <w:t>Подготовка и участие в православных праздниках</w:t>
            </w:r>
          </w:p>
        </w:tc>
      </w:tr>
    </w:tbl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</w:p>
    <w:p w:rsidR="003057E4" w:rsidRPr="007A30EE" w:rsidRDefault="003057E4" w:rsidP="00DD1D13">
      <w:pPr>
        <w:spacing w:after="0" w:line="360" w:lineRule="auto"/>
        <w:rPr>
          <w:rFonts w:ascii="Times New Roman" w:hAnsi="Times New Roman" w:cs="Times New Roman"/>
        </w:rPr>
      </w:pP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Программа реализуется в семье, на занятиях по предмету «Окружающий социальный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мир» и в рамках внеурочной деятельности.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2.4. Программа формирования экологической культуры, здорового и безопасного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образа жизни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Программа формирования экологической культуры здорового и безопасного образа жизни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школы нацелена на развитие стремления у обучающихся с умеренной, тяжелой, глубокой 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умственной отсталостью, с ТМНР вести здоровый образ жизни и бережно относиться к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природе.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 Программа направлена на решение следующих задач: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представлений об основах экологической культуры на примере экологически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сообразного поведения в быту и природе, безопасного для человека и окружающей среды;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и развитие познавательного интереса и бережно отношения к природе;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знаний о правилах здорового питания;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использование оптимальных двигательных режимов (физкультуры и спорта) для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обучающихся с учетом их возрастных, психофизических особенностей;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осознанного отношения к собственному здоровью на основе соблюдения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правил гигиены, здоровье сбережения, режима дня;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негативного отношения к факторам, нарушающие здоровье обучающихся: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сниженная двигательная активность, курение, алкоголь, наркотики, инфекционные заболевания,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нарушение правил гигиены, правильного питания и др.;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готовности ребенка безбоязненно обращаться к врачу по любым вопросам,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связанным с особенностями состояния здоровья;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умений безопасного поведения в окружающей среде, простейших умений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поведения в экстремальных (чрезвычайных) ситуациях.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 учетом индивидуальных образовательных потребностей обучающихся задачи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программы и организационные формы работы конкретизируются в СИПР и реализуются на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уроках по предметам: «Окружающий природный мир», «Человек», «Адаптивная физкультура»,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коррекционные занятия, в рамках внеурочной деятельности.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Основными организационными формами внеурочной деятельности, на основе которых</w:t>
      </w:r>
    </w:p>
    <w:p w:rsidR="003477F9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реализуется содержание программы, являются: режим труда и отдыха, проекты, спортивно</w:t>
      </w:r>
      <w:r w:rsidR="00982F11">
        <w:rPr>
          <w:rFonts w:ascii="Times New Roman" w:hAnsi="Times New Roman" w:cs="Times New Roman"/>
        </w:rPr>
        <w:t>-</w:t>
      </w:r>
      <w:r w:rsidRPr="007A30EE">
        <w:rPr>
          <w:rFonts w:ascii="Times New Roman" w:hAnsi="Times New Roman" w:cs="Times New Roman"/>
        </w:rPr>
        <w:t>развлекательные мероприятия, дни здоровья, беседы и др.</w:t>
      </w:r>
    </w:p>
    <w:p w:rsidR="00B00881" w:rsidRPr="007A30EE" w:rsidRDefault="00B00881" w:rsidP="00DD1D13">
      <w:pPr>
        <w:spacing w:after="0" w:line="360" w:lineRule="auto"/>
        <w:rPr>
          <w:rFonts w:ascii="Times New Roman" w:hAnsi="Times New Roman" w:cs="Times New Roman"/>
        </w:rPr>
      </w:pPr>
    </w:p>
    <w:p w:rsidR="003477F9" w:rsidRPr="00B00881" w:rsidRDefault="003477F9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B00881">
        <w:rPr>
          <w:rFonts w:ascii="Times New Roman" w:hAnsi="Times New Roman" w:cs="Times New Roman"/>
          <w:b/>
        </w:rPr>
        <w:t>2.5. Программа внеурочной деятельности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Внеурочная деятельность рассматривается как неотъемлемая часть образовательного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процесса и характеризуется как образовательная деятельность, осуществляемая в формах,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отличных от классно-урочной системы, и направленная на достижение планируемых результатов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освоения АООП образования. Формы организации внеурочной деятельности, как и в целом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образовательного процесса, определяет школа.</w:t>
      </w:r>
    </w:p>
    <w:p w:rsidR="003477F9" w:rsidRPr="00212C60" w:rsidRDefault="003477F9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212C60">
        <w:rPr>
          <w:rFonts w:ascii="Times New Roman" w:hAnsi="Times New Roman" w:cs="Times New Roman"/>
          <w:b/>
        </w:rPr>
        <w:t>Задачи внеурочной деятельности: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развитие творческих способностей обучающихся;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развитие интересов, склонностей, способностей обучающихся к различным видам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деятельности;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создание условий для развития индивидуальности ребенка;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формирование умений, навыков в выбранном виде деятельности;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создание условий для реализации приобретенных знаний, умений и навыков;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приобретение опыта общения, взаимодействия с разными людьми, сотрудничества,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расширение рамок общения в социуме, контактов обучающихся с обычно развивающимися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сверстниками.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Внеурочная деятельность способствует социальной интеграции обучающихся путем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организации и проведения мероприятий, в которых предусмотрена совместная деятельность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детей с умственной отсталостью различной степени выраженности, с ТМНР и детей, не имеющих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каких-либо нарушений развития.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 организации внеурочной деятельности обучающихся используются возможности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сетевого взаимодействия (например, с участием организаций дополнительного образования детей,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организаций культуры и спорта). В период каникул для продолжения внеурочной деятельности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используются возможности организаций отдыха детей и их оздоровления, тематических лагерных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смен, летних школ, создаваемых на базе общеобразовательных организаций и организаций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дополнительного образования детей. Задачи и мероприятия, реализуемые на внеурочной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деятельности, включаются в специальную индивидуальную программу развития.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Развитие личности происходит в ходе организации и проведения специальных внеурочных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мероприятий, таких как: игры, экскурсии, занятия в кружках по интересам, творческие фестивали,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конкурсы, выставки, соревнования («веселые старты», олимпиады), праздники, реализация 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доступных проектов и др. Также работа с детьми осуществляется в рамках рабочих программ,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разработанных образовательной организацией по разным направлениям внеурочной деятельности.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212C60">
        <w:rPr>
          <w:rFonts w:ascii="Times New Roman" w:hAnsi="Times New Roman" w:cs="Times New Roman"/>
          <w:b/>
        </w:rPr>
        <w:t>Нравственное направление</w:t>
      </w:r>
      <w:r w:rsidRPr="007A30EE">
        <w:rPr>
          <w:rFonts w:ascii="Times New Roman" w:hAnsi="Times New Roman" w:cs="Times New Roman"/>
        </w:rPr>
        <w:t xml:space="preserve"> внеурочной деятельности обеспечивает личностный 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социокультурный уровень развития обучающихся с умеренной, тяжелой, глубокой умственной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отсталостью, с ТМНР в единстве урочной, внеурочной и внешкольной деятельности, в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совместной педагогической работе образовательной организации, семьи и других институтов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общества.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основу положены ключевые воспитательные задачи, базовые национальные ценности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российского общества, общечеловеческие ценности в контексте формирования у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обучающихся нравственных чувств, нравственного сознания и поведения.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Цель: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Осмысление ценности жизни (своей и окружающих).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 Отношение к себе и к другим, как к </w:t>
      </w:r>
      <w:proofErr w:type="spellStart"/>
      <w:r w:rsidRPr="007A30EE">
        <w:rPr>
          <w:rFonts w:ascii="Times New Roman" w:hAnsi="Times New Roman" w:cs="Times New Roman"/>
        </w:rPr>
        <w:t>самоценности</w:t>
      </w:r>
      <w:proofErr w:type="spellEnd"/>
      <w:r w:rsidRPr="007A30EE">
        <w:rPr>
          <w:rFonts w:ascii="Times New Roman" w:hAnsi="Times New Roman" w:cs="Times New Roman"/>
        </w:rPr>
        <w:t>. Воспитание чувства уважения друг к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другу, к человеку вообще.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Осмысление свободы и ответственности.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Укрепление веры и доверия.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Взаимодействие с окружающими на основе общекультурных норм и правил социального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поведения.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Ориентация в религиозных ценностях и следование им на доступном уровне.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212C60">
        <w:rPr>
          <w:rFonts w:ascii="Times New Roman" w:hAnsi="Times New Roman" w:cs="Times New Roman"/>
          <w:b/>
        </w:rPr>
        <w:t>Спортивно-оздоровительное направление</w:t>
      </w:r>
      <w:r w:rsidRPr="007A30EE">
        <w:rPr>
          <w:rFonts w:ascii="Times New Roman" w:hAnsi="Times New Roman" w:cs="Times New Roman"/>
        </w:rPr>
        <w:t xml:space="preserve"> внеурочной деятельности нацелено на развитие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стремления у обучающихся с умеренной, тяжелой, глубокой умственной отсталостью, с ТМНР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вести здоровый образ жизни и бережно относиться к природе. Данное направление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внеурочной деятельности решает ряд задач: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формирование и развитие познавательного интереса и бережно отношения к природе;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формирование знаний о правилах здорового питания;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использование оптимальных двигательных режимов (физкультуры и спорта);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формирование осознанного отношения к собственному здоровью на основе соблюдения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правил гигиены, здоровье сбережения, режима дня;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формирование негативного отношения к факторам, нарушающие здоровье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обучающихся: курение, алкоголь, наркотики, инфекционные заболевания, нарушение правил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гигиены, правильного питания и др.;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формирование готовности ребенка безбоязненно обращаться к врачу по любым вопросам,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связанным с особенностями состояния здоровья;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формирование умений безопасного поведения в окружающей среде, простейших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умений поведения в экстремальных (чрезвычайных) ситуациях.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Социальное направление внеурочной деятельности нацелено на: создание условий для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развития способности самоопределяться на основе нравственных ценностей, на основе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взаимодействия частей общего и дополнительного образования и решает следующие задачи: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Разработка систему мероприятий, направленных на формирование толерантного отношения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 всех участников образовательного процесса.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Создание условий для социализации путем включения в общешкольные мероприятия 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мероприятия проводимые в рамках социального партнерства.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212C60">
        <w:rPr>
          <w:rFonts w:ascii="Times New Roman" w:hAnsi="Times New Roman" w:cs="Times New Roman"/>
          <w:b/>
        </w:rPr>
        <w:t>Общекультурное направление.</w:t>
      </w:r>
      <w:r w:rsidRPr="007A30EE">
        <w:rPr>
          <w:rFonts w:ascii="Times New Roman" w:hAnsi="Times New Roman" w:cs="Times New Roman"/>
        </w:rPr>
        <w:t xml:space="preserve"> Целесообразность данного направления заключается в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воспитании способности к духовному развитию, нравственному самосовершенствованию,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формированию ценностных ориентаций, развитии художественно-эстетического вкуса, обшей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культуры, знакомство с общечеловеческими ценностями мировой культуры.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Основными задачами являются: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Воспитание основ эстетической, физической и экологической культуры.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Различение красивого и некрасивого, прекрасного и безобразного.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Формирование элементарных представлений о красоте.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Формирование умения видеть красоту природы и человека.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Развитие интереса к продуктам художественного творчества.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2.6. Программа сотрудничества с семьей обучающегося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Работе с родителями детей, обучающихся по АООП (2 вариант), уделяется достаточно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большое внимание. Для таких детей, контакт которых с окружающим миром сужен, неизмеримо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возрастает роль семьи. Семье принадлежат значительные возможности в решении определённых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вопросов: воспитания детей, включение их в социальные и трудовые сферы, становление детей как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активных членов общества.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Программа сотрудничества с семьей в школе направлена на обеспечение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конструктивного взаимодействия специалистов образовательной организации и родителей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(законных представителей) обучающегося в интересах особого ребенка и его семьи.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Программа обеспечивает сопровождение семьи, воспитывающей ребенка с умеренной, тяжелой,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глубокой умственной отсталостью, с тяжелыми множественными нарушениями развития путем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включение в проведение и участие различных мероприятий.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Цель: сопровождение семьи, воспитывающей ребенка с умеренной, тяжелой, глубокой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умственной отсталостью, с тяжелыми множественными нарушениями развития; повышение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психолого - педагогической компетенции родителей.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Задачи: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Психолого – педагогическая поддержка семьи.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Повышение осведомленности родителей об особенностях развития и специфических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образовательных потребностях ребенка.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Обеспечение участия семьи в разработке и реализации СИПР.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 Обеспечение единства требований к обучающемуся в семье и в образовательной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организации.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Организация регулярного обмен информацией о ребенке, о ходе реализации СИПР 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результатах ее освоения.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Организация участия родителей во внеурочных мероприятиях.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Образование и просвещение родителей детей с умеренной, тяжелой, глубокой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умственной отсталостью, с тяжелыми множественными нарушениями развития ориентировано на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актуальные проблемы жизнедеятельности ребенка, на психологическую безопасность (безопасная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семья, безопасная школа, социальное окружение) семьи и ее взаимодействия с образовательным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учреждением.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Принципы работы с родителями: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Личностно-ориентированный подход к детям, к родителям, где в центре стоит учет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личностных особенностей ребенка, семьи; обеспечение комфортных, безопасных условий.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Гуманно-личностный – всестороннее уважение и любовь к ребенку, к каждому члену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семьи, вера в них.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Принцип комплексности – психологическую помощь можно рассматривать только в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комплексе, в тесном контакте педагога-психолога с учителем-дефектологом, классным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руководителем, воспитателем, родителями.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 Принцип доступности.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Концепция взаимодействия образовательного учреждения и семьи: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Семья – центр жизни ребенка.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Семья держит в своих руках важнейшие рычаги самочувствия ребенка и его развития.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Семья – величина постоянная, тогда как педагоги, воспитатели и детские учреждения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приходят и уходят.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Каждый родитель – эксперт по своему ребенку, его первый воспитатель и педагог.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Педагоги – профессиональные консультанты, помощники и доверенные лица родителей в</w:t>
      </w:r>
    </w:p>
    <w:p w:rsidR="00982F11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деле воспитания и образования.</w:t>
      </w:r>
      <w:r w:rsidRPr="007A30EE">
        <w:rPr>
          <w:rFonts w:ascii="Times New Roman" w:hAnsi="Times New Roman" w:cs="Times New Roman"/>
        </w:rPr>
        <w:cr/>
      </w:r>
    </w:p>
    <w:tbl>
      <w:tblPr>
        <w:tblStyle w:val="a5"/>
        <w:tblW w:w="9606" w:type="dxa"/>
        <w:tblLook w:val="04A0" w:firstRow="1" w:lastRow="0" w:firstColumn="1" w:lastColumn="0" w:noHBand="0" w:noVBand="1"/>
      </w:tblPr>
      <w:tblGrid>
        <w:gridCol w:w="5778"/>
        <w:gridCol w:w="3828"/>
      </w:tblGrid>
      <w:tr w:rsidR="00A67F9B" w:rsidRPr="0035260F" w:rsidTr="00A67F9B">
        <w:tc>
          <w:tcPr>
            <w:tcW w:w="5778" w:type="dxa"/>
          </w:tcPr>
          <w:p w:rsidR="00A67F9B" w:rsidRPr="0035260F" w:rsidRDefault="00A67F9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260F">
              <w:rPr>
                <w:rFonts w:ascii="Times New Roman" w:hAnsi="Times New Roman" w:cs="Times New Roman"/>
              </w:rPr>
              <w:t xml:space="preserve">Задачи </w:t>
            </w:r>
          </w:p>
        </w:tc>
        <w:tc>
          <w:tcPr>
            <w:tcW w:w="3828" w:type="dxa"/>
          </w:tcPr>
          <w:p w:rsidR="00A67F9B" w:rsidRPr="0035260F" w:rsidRDefault="00A67F9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260F">
              <w:rPr>
                <w:rFonts w:ascii="Times New Roman" w:hAnsi="Times New Roman" w:cs="Times New Roman"/>
              </w:rPr>
              <w:t>Мероприятия</w:t>
            </w:r>
          </w:p>
        </w:tc>
      </w:tr>
      <w:tr w:rsidR="00A67F9B" w:rsidRPr="0035260F" w:rsidTr="00A67F9B">
        <w:tc>
          <w:tcPr>
            <w:tcW w:w="5778" w:type="dxa"/>
          </w:tcPr>
          <w:p w:rsidR="00A67F9B" w:rsidRPr="0035260F" w:rsidRDefault="00A67F9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260F">
              <w:rPr>
                <w:rFonts w:ascii="Times New Roman" w:hAnsi="Times New Roman" w:cs="Times New Roman"/>
              </w:rPr>
              <w:t xml:space="preserve">Психологическая поддержка семьи </w:t>
            </w:r>
          </w:p>
        </w:tc>
        <w:tc>
          <w:tcPr>
            <w:tcW w:w="3828" w:type="dxa"/>
          </w:tcPr>
          <w:p w:rsidR="00A67F9B" w:rsidRPr="0035260F" w:rsidRDefault="00A67F9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260F">
              <w:rPr>
                <w:rFonts w:ascii="Times New Roman" w:hAnsi="Times New Roman" w:cs="Times New Roman"/>
              </w:rPr>
              <w:t xml:space="preserve">Тренинги, </w:t>
            </w:r>
            <w:proofErr w:type="spellStart"/>
            <w:r w:rsidRPr="0035260F">
              <w:rPr>
                <w:rFonts w:ascii="Times New Roman" w:hAnsi="Times New Roman" w:cs="Times New Roman"/>
              </w:rPr>
              <w:t>психокоррекционные</w:t>
            </w:r>
            <w:proofErr w:type="spellEnd"/>
            <w:r w:rsidRPr="0035260F">
              <w:rPr>
                <w:rFonts w:ascii="Times New Roman" w:hAnsi="Times New Roman" w:cs="Times New Roman"/>
              </w:rPr>
              <w:t xml:space="preserve"> занятия, индивидуальные консультации с психологом</w:t>
            </w:r>
          </w:p>
        </w:tc>
      </w:tr>
      <w:tr w:rsidR="00A67F9B" w:rsidRPr="0035260F" w:rsidTr="00A67F9B">
        <w:tc>
          <w:tcPr>
            <w:tcW w:w="5778" w:type="dxa"/>
          </w:tcPr>
          <w:p w:rsidR="00A67F9B" w:rsidRPr="0035260F" w:rsidRDefault="00A67F9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260F">
              <w:rPr>
                <w:rFonts w:ascii="Times New Roman" w:hAnsi="Times New Roman" w:cs="Times New Roman"/>
              </w:rPr>
              <w:t>Повышение осведомленности родителей об особенностях развития и специфических образовательных потребностях ребенка</w:t>
            </w:r>
          </w:p>
        </w:tc>
        <w:tc>
          <w:tcPr>
            <w:tcW w:w="3828" w:type="dxa"/>
          </w:tcPr>
          <w:p w:rsidR="00A67F9B" w:rsidRPr="0035260F" w:rsidRDefault="00A67F9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260F">
              <w:rPr>
                <w:rFonts w:ascii="Times New Roman" w:hAnsi="Times New Roman" w:cs="Times New Roman"/>
              </w:rPr>
              <w:t>Индивидуальные консультации родителей со специалистами, тематические семинары</w:t>
            </w:r>
          </w:p>
        </w:tc>
      </w:tr>
      <w:tr w:rsidR="00A67F9B" w:rsidRPr="0035260F" w:rsidTr="00A67F9B">
        <w:tc>
          <w:tcPr>
            <w:tcW w:w="5778" w:type="dxa"/>
          </w:tcPr>
          <w:p w:rsidR="00A67F9B" w:rsidRPr="0035260F" w:rsidRDefault="0035260F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260F">
              <w:rPr>
                <w:rFonts w:ascii="Times New Roman" w:hAnsi="Times New Roman" w:cs="Times New Roman"/>
              </w:rPr>
              <w:t>Обеспечение участия семьи в разработке и реализации СИПР</w:t>
            </w:r>
          </w:p>
        </w:tc>
        <w:tc>
          <w:tcPr>
            <w:tcW w:w="3828" w:type="dxa"/>
          </w:tcPr>
          <w:p w:rsidR="00A67F9B" w:rsidRPr="0035260F" w:rsidRDefault="0035260F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260F">
              <w:rPr>
                <w:rFonts w:ascii="Times New Roman" w:hAnsi="Times New Roman" w:cs="Times New Roman"/>
              </w:rPr>
              <w:t xml:space="preserve">- Договор о сотрудничестве (образовании) между родителями и образовательной организацией - </w:t>
            </w:r>
            <w:r w:rsidRPr="0035260F">
              <w:rPr>
                <w:rFonts w:ascii="Times New Roman" w:hAnsi="Times New Roman" w:cs="Times New Roman"/>
              </w:rPr>
              <w:lastRenderedPageBreak/>
              <w:t xml:space="preserve">Работа с родителями по их участию в разработке СИПР в интересах ребенка - Посещение родителями уроков/занятий в организации - Домашнее </w:t>
            </w:r>
            <w:proofErr w:type="spellStart"/>
            <w:r w:rsidRPr="0035260F">
              <w:rPr>
                <w:rFonts w:ascii="Times New Roman" w:hAnsi="Times New Roman" w:cs="Times New Roman"/>
              </w:rPr>
              <w:t>визитирование</w:t>
            </w:r>
            <w:proofErr w:type="spellEnd"/>
          </w:p>
        </w:tc>
      </w:tr>
      <w:tr w:rsidR="00A67F9B" w:rsidRPr="0035260F" w:rsidTr="00A67F9B">
        <w:tc>
          <w:tcPr>
            <w:tcW w:w="5778" w:type="dxa"/>
          </w:tcPr>
          <w:p w:rsidR="00A67F9B" w:rsidRPr="0035260F" w:rsidRDefault="0035260F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260F">
              <w:rPr>
                <w:rFonts w:ascii="Times New Roman" w:hAnsi="Times New Roman" w:cs="Times New Roman"/>
              </w:rPr>
              <w:lastRenderedPageBreak/>
              <w:t>Обеспечение единства требований к обучающемуся в семье и в образовательной организации</w:t>
            </w:r>
          </w:p>
        </w:tc>
        <w:tc>
          <w:tcPr>
            <w:tcW w:w="3828" w:type="dxa"/>
          </w:tcPr>
          <w:p w:rsidR="00A67F9B" w:rsidRPr="0035260F" w:rsidRDefault="0035260F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260F">
              <w:rPr>
                <w:rFonts w:ascii="Times New Roman" w:hAnsi="Times New Roman" w:cs="Times New Roman"/>
              </w:rPr>
              <w:t xml:space="preserve">- Договор о сотрудничестве (образовании) между родителями и образовательной организацией - Консультирование - Посещение родителями уроков/занятий - Домашнее </w:t>
            </w:r>
            <w:proofErr w:type="spellStart"/>
            <w:r w:rsidRPr="0035260F">
              <w:rPr>
                <w:rFonts w:ascii="Times New Roman" w:hAnsi="Times New Roman" w:cs="Times New Roman"/>
              </w:rPr>
              <w:t>визитирование</w:t>
            </w:r>
            <w:proofErr w:type="spellEnd"/>
          </w:p>
        </w:tc>
      </w:tr>
      <w:tr w:rsidR="00A67F9B" w:rsidRPr="0035260F" w:rsidTr="00A67F9B">
        <w:tc>
          <w:tcPr>
            <w:tcW w:w="5778" w:type="dxa"/>
          </w:tcPr>
          <w:p w:rsidR="00A67F9B" w:rsidRPr="0035260F" w:rsidRDefault="0035260F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260F">
              <w:rPr>
                <w:rFonts w:ascii="Times New Roman" w:hAnsi="Times New Roman" w:cs="Times New Roman"/>
              </w:rPr>
              <w:t>Организация регулярного обмена информацией о ребенке, о ходе реализации СИПР и результатах ее освоения</w:t>
            </w:r>
          </w:p>
        </w:tc>
        <w:tc>
          <w:tcPr>
            <w:tcW w:w="3828" w:type="dxa"/>
          </w:tcPr>
          <w:p w:rsidR="00A67F9B" w:rsidRPr="0035260F" w:rsidRDefault="0035260F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260F">
              <w:rPr>
                <w:rFonts w:ascii="Times New Roman" w:hAnsi="Times New Roman" w:cs="Times New Roman"/>
              </w:rPr>
              <w:t>- Ведение дневника наблюдения (краткие записи) - Личные встречи, беседы - Просмотр и обсуждение видеозаписей с ребенком - Проведение открытых уроков/занятий</w:t>
            </w:r>
          </w:p>
        </w:tc>
      </w:tr>
      <w:tr w:rsidR="00A67F9B" w:rsidRPr="0035260F" w:rsidTr="00A67F9B">
        <w:tc>
          <w:tcPr>
            <w:tcW w:w="5778" w:type="dxa"/>
          </w:tcPr>
          <w:p w:rsidR="00A67F9B" w:rsidRPr="0035260F" w:rsidRDefault="0035260F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260F">
              <w:rPr>
                <w:rFonts w:ascii="Times New Roman" w:hAnsi="Times New Roman" w:cs="Times New Roman"/>
              </w:rPr>
              <w:t xml:space="preserve">Организация участия родителей во внеурочных мероприятиях </w:t>
            </w:r>
          </w:p>
        </w:tc>
        <w:tc>
          <w:tcPr>
            <w:tcW w:w="3828" w:type="dxa"/>
          </w:tcPr>
          <w:p w:rsidR="00A67F9B" w:rsidRPr="0035260F" w:rsidRDefault="0035260F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260F">
              <w:rPr>
                <w:rFonts w:ascii="Times New Roman" w:hAnsi="Times New Roman" w:cs="Times New Roman"/>
              </w:rPr>
              <w:t>Привлечение родителей к планированию мероприятий - Анонсы запланированных внеурочных мероприятий - Поощрение активных родителей</w:t>
            </w:r>
          </w:p>
        </w:tc>
      </w:tr>
    </w:tbl>
    <w:p w:rsidR="0035260F" w:rsidRDefault="0035260F" w:rsidP="00DD1D13">
      <w:pPr>
        <w:spacing w:after="0" w:line="360" w:lineRule="auto"/>
        <w:rPr>
          <w:rFonts w:ascii="Times New Roman" w:hAnsi="Times New Roman" w:cs="Times New Roman"/>
        </w:rPr>
      </w:pP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Формы организации психолого-педагогической помощи семье: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1. Коллективные формы взаимодействия.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а) Общие родительские собрания: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информирование и обсуждение с родителями задачи и содержание </w:t>
      </w:r>
      <w:proofErr w:type="spellStart"/>
      <w:r w:rsidRPr="007A30EE">
        <w:rPr>
          <w:rFonts w:ascii="Times New Roman" w:hAnsi="Times New Roman" w:cs="Times New Roman"/>
        </w:rPr>
        <w:t>коррекционнообразовательной</w:t>
      </w:r>
      <w:proofErr w:type="spellEnd"/>
      <w:r w:rsidRPr="007A30EE">
        <w:rPr>
          <w:rFonts w:ascii="Times New Roman" w:hAnsi="Times New Roman" w:cs="Times New Roman"/>
        </w:rPr>
        <w:t xml:space="preserve"> работы;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решение организационных вопросов;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информирование родителей по вопросам взаимодействия образовательного учреждения с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другими организациями, в том числе и социальными службами.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б) Групповые родительские собрания (проводятся специалистами образовательного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учреждения не реже 2-х раз в год и по мере необходимости):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обсуждение с родителями задач, содержания и форм работы;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сообщение о формах и содержании работы с детьми в семье;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решение текущих организационных вопросов.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в) «День открытых дверей» (проводится администрацией образовательного учреждения):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знакомство с учреждением, направлениями и условиями его работы;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посещение открытых уроков и внеклассных мероприятий.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г) Тематические доклады, плановые консультации, семинары: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знакомство и обучение родителей формам оказания психолого-педагогической помощи со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стороны семьи детям с проблемами в развитии.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д) Проведение детских праздников и развлечений (подготовкой и проведением праздников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занимаются специалисты ОУ с привлечением родителей):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поддержание благоприятного психологического микроклимата в классе и распространение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его на семью.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2. Индивидуальные формы работы.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а) Беседы и консультации специалистов (проводятся по запросам родителей и по плану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индивидуальной работы с родителями):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оказание индивидуальной помощи родителям по вопросам коррекции, образования 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воспитания обучающихся с умеренной, тяжелой, глубокой умственной отсталостью, с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тяжелыми множественными нарушениями развития.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б) Анкетирование и опросы (проводятся по планам администрации, дефектологов, педагога</w:t>
      </w:r>
      <w:r w:rsidR="00A76437">
        <w:rPr>
          <w:rFonts w:ascii="Times New Roman" w:hAnsi="Times New Roman" w:cs="Times New Roman"/>
        </w:rPr>
        <w:t>-</w:t>
      </w:r>
      <w:r w:rsidRPr="007A30EE">
        <w:rPr>
          <w:rFonts w:ascii="Times New Roman" w:hAnsi="Times New Roman" w:cs="Times New Roman"/>
        </w:rPr>
        <w:t>психолога, учителя и по мере необходимости):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сбор необходимой информации о ребенке и его семье;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определение запросов родителей о дополнительном образовании детей;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определение оценки родителями эффективности работы специалистов образовательного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учреждения;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определение оценки родителями работы образовательного учреждения.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3. Формы наглядного информационного обеспечения.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а) Информационные стенды и тематические выставки: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информирование родителей об организации коррекционно-образовательной работы.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б) Выставки детских работ (проводятся по плану учебно-воспитательной работы):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ознакомление родителей с формами продуктивной деятельности детей;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привлечение и активизация интереса родителей к продуктивной деятельности своего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ребенка.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в) Открытые занятия специалистов образовательного учреждения: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создание условий для объективной оценки родителями успехов своих детей;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наглядное обучение родителей методам и формам дополнительной работы с детьми в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домашних условиях.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Ожидаемые результаты реализации программы: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Осознание роли семьи и её влияния на формирование личности ребенка с умеренной,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тяжелой, глубокой умственной отсталостью (интеллектуальными нарушениями), с тяжелыми 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множественными нарушениями развития.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Создание условий для обеспечения психологической безопасности семьи, воспитывающей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ребенка с особыми потребностями.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Повышение уровня знаний о состоянии развития и здоровья детей, реальных возможностях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и механизмах их адаптации в обществе.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Овладение навыками коррекционно-развивающего взаимодействия с ребенком ребенка с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умеренной, тяжелой, глубокой умственной отсталостью (интеллектуальными нарушениями), с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тяжелыми и множественными нарушениями развития.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Формирование эмоционального принятия индивидуальности ребенка и изменения уровня</w:t>
      </w:r>
    </w:p>
    <w:p w:rsidR="003477F9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родительских притязаний.</w:t>
      </w:r>
    </w:p>
    <w:p w:rsidR="00982F11" w:rsidRPr="007A30EE" w:rsidRDefault="00982F11" w:rsidP="00DD1D13">
      <w:pPr>
        <w:spacing w:after="0" w:line="360" w:lineRule="auto"/>
        <w:rPr>
          <w:rFonts w:ascii="Times New Roman" w:hAnsi="Times New Roman" w:cs="Times New Roman"/>
        </w:rPr>
      </w:pPr>
    </w:p>
    <w:p w:rsidR="003477F9" w:rsidRPr="00982F11" w:rsidRDefault="003477F9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982F11">
        <w:rPr>
          <w:rFonts w:ascii="Times New Roman" w:hAnsi="Times New Roman" w:cs="Times New Roman"/>
          <w:b/>
        </w:rPr>
        <w:t>Организационный раздел</w:t>
      </w:r>
    </w:p>
    <w:p w:rsidR="003477F9" w:rsidRPr="00982F11" w:rsidRDefault="003477F9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982F11">
        <w:rPr>
          <w:rFonts w:ascii="Times New Roman" w:hAnsi="Times New Roman" w:cs="Times New Roman"/>
          <w:b/>
        </w:rPr>
        <w:t>3.1. Учебный план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Учебный план АООП образования для обучающихся с умеренной, тяжелой, глубокой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умственной отсталостью (интеллектуальными нарушениями), с тяжелыми и множественными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нарушениями развития (вариант 2) (далее – учебный план) обеспечивает введение в действие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 реализацию требований Стандарта, определяет общий объем нагрузки и максимальный объем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учебной нагрузки обучающихся, состав и структуру образовательных областей, учебных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предметов по годам обучения.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Вариант 2 АООП образования обучающихся с ребенка с умеренной, тяжелой, глубокой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умственной отсталостью (интеллектуальными нарушениями), с тяжелыми и множественными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нарушениями развития включает: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Специальную индивидуальную программу развития (СИПР).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Индивидуальный учебный план (ИУП), содержащий предметные области, предметы 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коррекционные курсы, которые соответствуют особым образовательным возможностям 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потребностям конкретного обучающегося с умеренной, тяжелой, глубокой умственной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отсталостью (интеллектуальными нарушениями), с тяжелыми и множественными нарушениями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развития.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Общий объём нагрузки, включенной в ИУП, не может превышать объем, предусмотренный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учебным планом АООП образования обучающихся с умеренной, тяжелой, глубокой умственной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отсталостью (интеллектуальными нарушениями), с тяжелыми и множественными нарушениями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развития (вариант 2).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Соотношение частей учебного плана – 60% - обязательная часть, 40% - формируемая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участниками образовательного процесса.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Примерный учебный план организации, реализующей вариант 2 АООП образования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обучающихся с ребенка с умеренной, тяжелой, глубокой умственной отсталостью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(интеллектуальными нарушениями), с тяжелыми и множественными нарушениями 1 – 4 класс,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включает две части: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I – обязательная часть, включает шесть образовательных областей, представленных девятью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учебными предметами: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 Речь и альтернативная коммуникация.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 Математические представления.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 Окружающий природный мир.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 Человек.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 Домоводство (с 3 класса).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 Окружающий социальный мир.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 Музыка и движение.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 Изобразительная деятельность.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 Адаптивная физкультура.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Коррекционно-развивающие занятия, проводимые учителем-логопедом, учителем или учителем</w:t>
      </w:r>
      <w:r w:rsidR="00C95EBC">
        <w:rPr>
          <w:rFonts w:ascii="Times New Roman" w:hAnsi="Times New Roman" w:cs="Times New Roman"/>
        </w:rPr>
        <w:t xml:space="preserve"> </w:t>
      </w:r>
      <w:r w:rsidRPr="007A30EE">
        <w:rPr>
          <w:rFonts w:ascii="Times New Roman" w:hAnsi="Times New Roman" w:cs="Times New Roman"/>
        </w:rPr>
        <w:t>дефектологом.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 II – часть, формируемая участниками образовательного процесса, включает внеурочные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мероприятия и коррекционные курсы, проводимые различными специалистами: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 «Сенсорное развитие».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 «Предметно-практические действия».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 «Двигательное развитие».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 «Альтернативная коммуникация».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Коррекционные курсы реализуются в форме индивидуальных и групповых занятий.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Выбор дисциплин коррекционно-развивающей направленности для индивидуальных 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групповых занятий, их количественное соотношение осуществляется исходя из особенностей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развития обучающихся с умственной отсталостью и на основании рекомендаций </w:t>
      </w:r>
      <w:proofErr w:type="spellStart"/>
      <w:r w:rsidRPr="007A30EE">
        <w:rPr>
          <w:rFonts w:ascii="Times New Roman" w:hAnsi="Times New Roman" w:cs="Times New Roman"/>
        </w:rPr>
        <w:t>психологомедико</w:t>
      </w:r>
      <w:proofErr w:type="spellEnd"/>
      <w:r w:rsidRPr="007A30EE">
        <w:rPr>
          <w:rFonts w:ascii="Times New Roman" w:hAnsi="Times New Roman" w:cs="Times New Roman"/>
        </w:rPr>
        <w:t>-педагогической комиссии и индивидуальной программы реабилитации инвалида.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часть, формируемую участниками образовательных отношений, входит и внеурочная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деятельность, которая направлена на развитие личности развитие личности обучающегося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средствами физического, нравственного, эстетического, трудового воспитания, а также на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расширение контактов обучающихся с обычно развивающимися сверстниками и взаимодействие с 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обществом. Организация внеурочной воспитательной работы является неотъемлемой частью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образовательного процесса в образовательной организации.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Время, отведённое на внеурочную деятельность (внеклассную воспитательную работу),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не учитывается при определении максимально допустимой недельной нагрузки обучающихся,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но учитывается при определении объёмов финансирования, направляемых на реализацию АООП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образования обучающихся с ребенка с умеренной, тяжелой, глубокой умственной отсталостью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(интеллектуальными нарушениями), с тяжелыми и множественными нарушениями.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При организации образования на основе СИПР индивидуальная недельная нагрузка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обучающегося может варьироваться. Так, с учетом примерного учебного плана организация,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реализующая вариант 2 АООП образования обучающихся с ребенка с умеренной, тяжелой,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глубокой умственной отсталостью (интеллектуальными нарушениями), с тяжелыми 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множественными нарушениями, составляет ИУП для каждого обучающегося, в котором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определен индивидуальный набор учебных предметов и коррекционных курсов с указанием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объема учебной нагрузки. Различия в индивидуальных учебных планах объясняются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разнообразием образовательных потребностей, индивидуальных возможностей и особенностей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развития обучающихся. В индивидуальных учебных планах детей с наиболее тяжелыми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нарушениями развития, как правило, преобладают занятия коррекционной направленности. У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детей с менее выраженными нарушениями развития больший объём учебной нагрузки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распределится на предметные области.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Для детей, особые образовательные потребности которых не позволяют осваивать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предметы основной части учебного плана АООП, учебная нагрузка для СИПР формируется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следующим образом: увеличивается количество часов коррекционных курсов и добавляются часы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коррекционно-развивающих занятий в пределах максимально допустимой нагрузки,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установленной учебным планом (в соответствии с п. 2.6. приложения соответствующего ФГОС).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Некоторые дети, испытывающие трудности адаптации к условиям обучения в группе, могут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находиться в организации ограниченное время, объем их нагрузки также лимитируется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индивидуальным учебным планом и отражается в расписании занятий.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Процесс обучения по предметам организуется в форме урока. Учитель проводит урок для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состава всего класса или для группы учащихся, а также проводит индивидуальную работу с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обучающимся в соответствии с расписанием уроков.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Продолжительность индивидуальных занятий не должна превышать 25 минут,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фронтальных, групповых и подгрупповых занятий – не более 40 минут.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учебном плане устанавливается количество учебных часов по предметам обучения на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единицу обучающихся. Единицей обучающихся считается: один ученик (индивидуальная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работа), группа (2 – 3 обучающихся), класс (все обучающиеся класса).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Равномерное распределение учебных часов по предметам для разных возрастных групп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связана с необходимостью поэтапного повторения и закрепления формируемых учебных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действий, отражает потребность в них «среднего» ученика. С учетом расширения знаний 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формирующегося опыта к старшему школьному возрасту часы на ряд предметов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практического содержания увеличиваются.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Коррекционные курсы реализуются, как правило, в форме индивидуальных занятий. Выбор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дисциплин коррекционно-развивающей направленности для индивидуальных и групповых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занятий, их количественное соотношение может осуществляться образовательной организацией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самостоятельно, исходя из особенностей развития обучающихся с умственной отсталостью и на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основании рекомендаций психолого-медико-педагогической комиссии/консилиума 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индивидуальной программы реабилитации инвалида. Продолжительность коррекционного занятия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варьируется с учетом психофизического состояния ребенка до 25 минут.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Срок освоения АООП (вариант 2) обучающимися с умственной отсталостью составляет 10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лет.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Реализация АООП в части трудового обучения осуществляется исходя из региональных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условий, ориентированных на потребность в рабочих кадрах, с учетом индивидуальных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особенностей психофизического развития, здоровья, возможностей, а также интересов учащихся 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их родителей (законных представителей) на основе выбора профиля труда, в том числе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включающего в себя подготовку учащегося для индивидуальной трудовой деятельности.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Продолжительность учебной недели в течение всех лет обучения – 5 дней. Обучение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проходит в одну смену. Продолжительность учебного года составляет 33 недели для 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обучающихся в возрасте 7 лет (в 1 дополнительном классе) и 34 недели для обучающихся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остальных классов.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Продолжительность каникул в течение учебного года составляет не менее 30 календарных</w:t>
      </w:r>
    </w:p>
    <w:p w:rsidR="003477F9" w:rsidRPr="00A76437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</w:t>
      </w:r>
      <w:r w:rsidR="00A76437">
        <w:rPr>
          <w:rFonts w:ascii="Times New Roman" w:hAnsi="Times New Roman" w:cs="Times New Roman"/>
        </w:rPr>
        <w:t>ней, летом – не менее 8 недель.</w:t>
      </w:r>
    </w:p>
    <w:p w:rsidR="003477F9" w:rsidRPr="007A30EE" w:rsidRDefault="003477F9" w:rsidP="00DD1D13">
      <w:pPr>
        <w:pStyle w:val="a3"/>
        <w:spacing w:line="360" w:lineRule="auto"/>
        <w:jc w:val="center"/>
        <w:rPr>
          <w:rFonts w:ascii="Times New Roman" w:hAnsi="Times New Roman"/>
          <w:b/>
        </w:rPr>
      </w:pPr>
      <w:r w:rsidRPr="007A30EE">
        <w:rPr>
          <w:rFonts w:ascii="Times New Roman" w:hAnsi="Times New Roman"/>
          <w:b/>
          <w:lang w:val="tt-RU"/>
        </w:rPr>
        <w:t>Н</w:t>
      </w:r>
      <w:proofErr w:type="spellStart"/>
      <w:r w:rsidRPr="007A30EE">
        <w:rPr>
          <w:rFonts w:ascii="Times New Roman" w:hAnsi="Times New Roman"/>
          <w:b/>
        </w:rPr>
        <w:t>едельный</w:t>
      </w:r>
      <w:proofErr w:type="spellEnd"/>
      <w:r w:rsidRPr="007A30EE">
        <w:rPr>
          <w:rFonts w:ascii="Times New Roman" w:hAnsi="Times New Roman"/>
          <w:b/>
        </w:rPr>
        <w:t xml:space="preserve"> учебный план АООП (вариант 2)</w:t>
      </w:r>
      <w:r w:rsidRPr="007A30EE">
        <w:rPr>
          <w:rFonts w:ascii="Times New Roman" w:hAnsi="Times New Roman"/>
          <w:b/>
        </w:rPr>
        <w:br/>
        <w:t>для обучающихся с умственной отсталостью (интеллектуальными нарушениями)</w:t>
      </w:r>
    </w:p>
    <w:p w:rsidR="003477F9" w:rsidRPr="007A30EE" w:rsidRDefault="003477F9" w:rsidP="00DD1D13">
      <w:pPr>
        <w:pStyle w:val="a3"/>
        <w:spacing w:line="360" w:lineRule="auto"/>
        <w:jc w:val="center"/>
        <w:rPr>
          <w:rFonts w:ascii="Times New Roman" w:hAnsi="Times New Roman"/>
          <w:b/>
          <w:lang w:val="en-US"/>
        </w:rPr>
      </w:pPr>
      <w:r w:rsidRPr="007A30EE">
        <w:rPr>
          <w:rFonts w:ascii="Times New Roman" w:hAnsi="Times New Roman"/>
          <w:b/>
        </w:rPr>
        <w:t xml:space="preserve">1 </w:t>
      </w:r>
      <w:r w:rsidRPr="007A30EE">
        <w:rPr>
          <w:rFonts w:ascii="Times New Roman" w:hAnsi="Times New Roman"/>
          <w:b/>
          <w:lang w:val="en-US"/>
        </w:rPr>
        <w:t>(</w:t>
      </w:r>
      <w:r w:rsidRPr="007A30EE">
        <w:rPr>
          <w:rFonts w:ascii="Times New Roman" w:hAnsi="Times New Roman"/>
          <w:b/>
        </w:rPr>
        <w:t>дополнительный) – 4 классы</w:t>
      </w:r>
    </w:p>
    <w:tbl>
      <w:tblPr>
        <w:tblW w:w="9885" w:type="dxa"/>
        <w:tblInd w:w="-6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3"/>
        <w:gridCol w:w="2691"/>
        <w:gridCol w:w="709"/>
        <w:gridCol w:w="850"/>
        <w:gridCol w:w="851"/>
        <w:gridCol w:w="708"/>
        <w:gridCol w:w="851"/>
        <w:gridCol w:w="992"/>
      </w:tblGrid>
      <w:tr w:rsidR="003477F9" w:rsidRPr="007A30EE" w:rsidTr="003477F9">
        <w:trPr>
          <w:trHeight w:val="332"/>
        </w:trPr>
        <w:tc>
          <w:tcPr>
            <w:tcW w:w="22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  <w:b/>
                <w:lang w:val="en-US"/>
              </w:rPr>
            </w:pPr>
          </w:p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  <w:b/>
              </w:rPr>
            </w:pPr>
            <w:proofErr w:type="spellStart"/>
            <w:r w:rsidRPr="007A30EE">
              <w:rPr>
                <w:rFonts w:ascii="Times New Roman" w:hAnsi="Times New Roman"/>
                <w:b/>
                <w:lang w:val="en-US"/>
              </w:rPr>
              <w:t>Предметные</w:t>
            </w:r>
            <w:proofErr w:type="spellEnd"/>
            <w:r w:rsidRPr="007A30EE">
              <w:rPr>
                <w:rFonts w:ascii="Times New Roman" w:hAnsi="Times New Roman"/>
                <w:b/>
              </w:rPr>
              <w:t xml:space="preserve"> области</w:t>
            </w:r>
          </w:p>
        </w:tc>
        <w:tc>
          <w:tcPr>
            <w:tcW w:w="269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  <w:tl2br w:val="single" w:sz="4" w:space="0" w:color="auto"/>
            </w:tcBorders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  <w:b/>
              </w:rPr>
            </w:pPr>
          </w:p>
          <w:p w:rsidR="003477F9" w:rsidRPr="007A30EE" w:rsidRDefault="003477F9" w:rsidP="00DD1D13">
            <w:pPr>
              <w:pStyle w:val="a3"/>
              <w:spacing w:line="360" w:lineRule="auto"/>
              <w:jc w:val="right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 xml:space="preserve">Классы </w:t>
            </w:r>
          </w:p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 xml:space="preserve">Учебные </w:t>
            </w:r>
          </w:p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предметы</w:t>
            </w:r>
          </w:p>
        </w:tc>
        <w:tc>
          <w:tcPr>
            <w:tcW w:w="39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Количество часов в неделю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Всего</w:t>
            </w:r>
          </w:p>
        </w:tc>
      </w:tr>
      <w:tr w:rsidR="003477F9" w:rsidRPr="007A30EE" w:rsidTr="003477F9">
        <w:trPr>
          <w:trHeight w:val="517"/>
        </w:trPr>
        <w:tc>
          <w:tcPr>
            <w:tcW w:w="22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69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  <w:lang w:val="en-US"/>
              </w:rPr>
              <w:t>I</w:t>
            </w:r>
            <w:r w:rsidRPr="007A30EE">
              <w:rPr>
                <w:rFonts w:ascii="Times New Roman" w:hAnsi="Times New Roman"/>
                <w:b/>
              </w:rPr>
              <w:t xml:space="preserve"> доп.</w:t>
            </w:r>
          </w:p>
        </w:tc>
        <w:tc>
          <w:tcPr>
            <w:tcW w:w="850" w:type="dxa"/>
            <w:tcBorders>
              <w:top w:val="single" w:sz="4" w:space="0" w:color="000000"/>
            </w:tcBorders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 xml:space="preserve">I </w:t>
            </w:r>
          </w:p>
        </w:tc>
        <w:tc>
          <w:tcPr>
            <w:tcW w:w="851" w:type="dxa"/>
            <w:tcBorders>
              <w:top w:val="single" w:sz="4" w:space="0" w:color="000000"/>
            </w:tcBorders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II</w:t>
            </w:r>
          </w:p>
        </w:tc>
        <w:tc>
          <w:tcPr>
            <w:tcW w:w="708" w:type="dxa"/>
            <w:tcBorders>
              <w:top w:val="single" w:sz="4" w:space="0" w:color="000000"/>
            </w:tcBorders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III</w:t>
            </w:r>
          </w:p>
        </w:tc>
        <w:tc>
          <w:tcPr>
            <w:tcW w:w="851" w:type="dxa"/>
            <w:tcBorders>
              <w:top w:val="single" w:sz="4" w:space="0" w:color="000000"/>
            </w:tcBorders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IV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</w:p>
        </w:tc>
      </w:tr>
      <w:tr w:rsidR="003477F9" w:rsidRPr="007A30EE" w:rsidTr="003477F9">
        <w:tc>
          <w:tcPr>
            <w:tcW w:w="9885" w:type="dxa"/>
            <w:gridSpan w:val="8"/>
            <w:shd w:val="clear" w:color="auto" w:fill="BFBFBF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i/>
              </w:rPr>
            </w:pPr>
            <w:r w:rsidRPr="007A30EE">
              <w:rPr>
                <w:rFonts w:ascii="Times New Roman" w:hAnsi="Times New Roman"/>
                <w:i/>
                <w:lang w:val="en-US"/>
              </w:rPr>
              <w:t>I</w:t>
            </w:r>
            <w:r w:rsidRPr="007A30EE">
              <w:rPr>
                <w:rFonts w:ascii="Times New Roman" w:hAnsi="Times New Roman"/>
                <w:i/>
              </w:rPr>
              <w:t>. Обязательная часть</w:t>
            </w:r>
          </w:p>
        </w:tc>
      </w:tr>
      <w:tr w:rsidR="003477F9" w:rsidRPr="007A30EE" w:rsidTr="003477F9">
        <w:tc>
          <w:tcPr>
            <w:tcW w:w="2233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1. Язык и речевая практика</w:t>
            </w:r>
          </w:p>
        </w:tc>
        <w:tc>
          <w:tcPr>
            <w:tcW w:w="269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1.1 Речь и альтернативная коммуникация</w:t>
            </w:r>
          </w:p>
        </w:tc>
        <w:tc>
          <w:tcPr>
            <w:tcW w:w="709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</w:t>
            </w:r>
          </w:p>
        </w:tc>
        <w:tc>
          <w:tcPr>
            <w:tcW w:w="708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13</w:t>
            </w:r>
          </w:p>
        </w:tc>
      </w:tr>
      <w:tr w:rsidR="003477F9" w:rsidRPr="007A30EE" w:rsidTr="003477F9">
        <w:tc>
          <w:tcPr>
            <w:tcW w:w="2233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2. Математика</w:t>
            </w:r>
          </w:p>
        </w:tc>
        <w:tc>
          <w:tcPr>
            <w:tcW w:w="269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2.1.Математические представления</w:t>
            </w:r>
          </w:p>
        </w:tc>
        <w:tc>
          <w:tcPr>
            <w:tcW w:w="709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708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10</w:t>
            </w:r>
          </w:p>
        </w:tc>
      </w:tr>
      <w:tr w:rsidR="003477F9" w:rsidRPr="007A30EE" w:rsidTr="003477F9">
        <w:tc>
          <w:tcPr>
            <w:tcW w:w="2233" w:type="dxa"/>
            <w:vMerge w:val="restart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3. Окружающий мир</w:t>
            </w:r>
          </w:p>
        </w:tc>
        <w:tc>
          <w:tcPr>
            <w:tcW w:w="269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3.1 Окружающий природный  мир</w:t>
            </w:r>
          </w:p>
        </w:tc>
        <w:tc>
          <w:tcPr>
            <w:tcW w:w="709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708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10</w:t>
            </w:r>
          </w:p>
        </w:tc>
      </w:tr>
      <w:tr w:rsidR="003477F9" w:rsidRPr="007A30EE" w:rsidTr="003477F9">
        <w:trPr>
          <w:trHeight w:val="471"/>
        </w:trPr>
        <w:tc>
          <w:tcPr>
            <w:tcW w:w="2233" w:type="dxa"/>
            <w:vMerge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69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3.2 Человек</w:t>
            </w:r>
          </w:p>
        </w:tc>
        <w:tc>
          <w:tcPr>
            <w:tcW w:w="709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3</w:t>
            </w:r>
          </w:p>
        </w:tc>
        <w:tc>
          <w:tcPr>
            <w:tcW w:w="708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13</w:t>
            </w:r>
          </w:p>
        </w:tc>
      </w:tr>
      <w:tr w:rsidR="003477F9" w:rsidRPr="007A30EE" w:rsidTr="003477F9">
        <w:trPr>
          <w:trHeight w:val="423"/>
        </w:trPr>
        <w:tc>
          <w:tcPr>
            <w:tcW w:w="2233" w:type="dxa"/>
            <w:vMerge/>
            <w:vAlign w:val="center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69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3.3 Домоводство</w:t>
            </w:r>
          </w:p>
        </w:tc>
        <w:tc>
          <w:tcPr>
            <w:tcW w:w="709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-</w:t>
            </w:r>
          </w:p>
        </w:tc>
        <w:tc>
          <w:tcPr>
            <w:tcW w:w="850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-</w:t>
            </w:r>
          </w:p>
        </w:tc>
        <w:tc>
          <w:tcPr>
            <w:tcW w:w="708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6</w:t>
            </w:r>
          </w:p>
        </w:tc>
      </w:tr>
      <w:tr w:rsidR="003477F9" w:rsidRPr="007A30EE" w:rsidTr="003477F9">
        <w:trPr>
          <w:trHeight w:val="415"/>
        </w:trPr>
        <w:tc>
          <w:tcPr>
            <w:tcW w:w="2233" w:type="dxa"/>
            <w:vMerge/>
            <w:vAlign w:val="center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69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3.4. Окружающий социальный мир</w:t>
            </w:r>
          </w:p>
        </w:tc>
        <w:tc>
          <w:tcPr>
            <w:tcW w:w="709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7</w:t>
            </w:r>
          </w:p>
        </w:tc>
      </w:tr>
      <w:tr w:rsidR="003477F9" w:rsidRPr="007A30EE" w:rsidTr="003477F9">
        <w:trPr>
          <w:trHeight w:val="340"/>
        </w:trPr>
        <w:tc>
          <w:tcPr>
            <w:tcW w:w="2233" w:type="dxa"/>
            <w:vMerge w:val="restart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 xml:space="preserve">4. Искусство </w:t>
            </w:r>
          </w:p>
        </w:tc>
        <w:tc>
          <w:tcPr>
            <w:tcW w:w="269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4.1 Музыка и движение</w:t>
            </w:r>
          </w:p>
        </w:tc>
        <w:tc>
          <w:tcPr>
            <w:tcW w:w="709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708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10</w:t>
            </w:r>
          </w:p>
        </w:tc>
      </w:tr>
      <w:tr w:rsidR="003477F9" w:rsidRPr="007A30EE" w:rsidTr="003477F9">
        <w:trPr>
          <w:trHeight w:val="547"/>
        </w:trPr>
        <w:tc>
          <w:tcPr>
            <w:tcW w:w="2233" w:type="dxa"/>
            <w:vMerge/>
            <w:vAlign w:val="center"/>
            <w:hideMark/>
          </w:tcPr>
          <w:p w:rsidR="003477F9" w:rsidRPr="007A30EE" w:rsidRDefault="003477F9" w:rsidP="00DD1D13">
            <w:pPr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4.2 Изобразительная деятельность</w:t>
            </w:r>
          </w:p>
        </w:tc>
        <w:tc>
          <w:tcPr>
            <w:tcW w:w="709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</w:t>
            </w:r>
          </w:p>
        </w:tc>
        <w:tc>
          <w:tcPr>
            <w:tcW w:w="708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15</w:t>
            </w:r>
          </w:p>
        </w:tc>
      </w:tr>
      <w:tr w:rsidR="003477F9" w:rsidRPr="007A30EE" w:rsidTr="003477F9">
        <w:trPr>
          <w:trHeight w:val="725"/>
        </w:trPr>
        <w:tc>
          <w:tcPr>
            <w:tcW w:w="2233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5. Физическая культура</w:t>
            </w:r>
          </w:p>
        </w:tc>
        <w:tc>
          <w:tcPr>
            <w:tcW w:w="269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5.1 Адаптивная физкультура</w:t>
            </w:r>
          </w:p>
        </w:tc>
        <w:tc>
          <w:tcPr>
            <w:tcW w:w="709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708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10</w:t>
            </w:r>
          </w:p>
        </w:tc>
      </w:tr>
      <w:tr w:rsidR="003477F9" w:rsidRPr="007A30EE" w:rsidTr="003477F9">
        <w:trPr>
          <w:trHeight w:val="337"/>
        </w:trPr>
        <w:tc>
          <w:tcPr>
            <w:tcW w:w="2233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6. Технологии</w:t>
            </w:r>
          </w:p>
        </w:tc>
        <w:tc>
          <w:tcPr>
            <w:tcW w:w="269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6.1 Профильный труд</w:t>
            </w:r>
          </w:p>
        </w:tc>
        <w:tc>
          <w:tcPr>
            <w:tcW w:w="709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-</w:t>
            </w:r>
          </w:p>
        </w:tc>
        <w:tc>
          <w:tcPr>
            <w:tcW w:w="850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-</w:t>
            </w:r>
          </w:p>
        </w:tc>
        <w:tc>
          <w:tcPr>
            <w:tcW w:w="708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-</w:t>
            </w:r>
          </w:p>
        </w:tc>
      </w:tr>
      <w:tr w:rsidR="003477F9" w:rsidRPr="007A30EE" w:rsidTr="003477F9">
        <w:trPr>
          <w:trHeight w:val="325"/>
        </w:trPr>
        <w:tc>
          <w:tcPr>
            <w:tcW w:w="4924" w:type="dxa"/>
            <w:gridSpan w:val="2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7. Коррекционно-развивающие занятия</w:t>
            </w:r>
          </w:p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709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708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10</w:t>
            </w:r>
          </w:p>
        </w:tc>
      </w:tr>
      <w:tr w:rsidR="003477F9" w:rsidRPr="007A30EE" w:rsidTr="003477F9">
        <w:trPr>
          <w:trHeight w:val="416"/>
        </w:trPr>
        <w:tc>
          <w:tcPr>
            <w:tcW w:w="4924" w:type="dxa"/>
            <w:gridSpan w:val="2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  <w:b/>
                <w:iCs/>
              </w:rPr>
            </w:pPr>
            <w:r w:rsidRPr="007A30EE">
              <w:rPr>
                <w:rFonts w:ascii="Times New Roman" w:hAnsi="Times New Roman"/>
                <w:b/>
                <w:iCs/>
              </w:rPr>
              <w:t xml:space="preserve">Итого </w:t>
            </w:r>
          </w:p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709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20</w:t>
            </w:r>
          </w:p>
        </w:tc>
        <w:tc>
          <w:tcPr>
            <w:tcW w:w="850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20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20</w:t>
            </w:r>
          </w:p>
        </w:tc>
        <w:tc>
          <w:tcPr>
            <w:tcW w:w="708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22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22</w:t>
            </w:r>
          </w:p>
        </w:tc>
        <w:tc>
          <w:tcPr>
            <w:tcW w:w="992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104</w:t>
            </w:r>
          </w:p>
        </w:tc>
      </w:tr>
      <w:tr w:rsidR="003477F9" w:rsidRPr="007A30EE" w:rsidTr="003477F9">
        <w:tc>
          <w:tcPr>
            <w:tcW w:w="4924" w:type="dxa"/>
            <w:gridSpan w:val="2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lastRenderedPageBreak/>
              <w:t>Максимально допустимая недельная нагрузка (при 5-дневной учебной неделе)</w:t>
            </w:r>
          </w:p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  <w:b/>
                <w:iCs/>
              </w:rPr>
            </w:pPr>
          </w:p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709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20</w:t>
            </w:r>
          </w:p>
        </w:tc>
        <w:tc>
          <w:tcPr>
            <w:tcW w:w="850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20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20</w:t>
            </w:r>
          </w:p>
        </w:tc>
        <w:tc>
          <w:tcPr>
            <w:tcW w:w="708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22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22</w:t>
            </w:r>
          </w:p>
        </w:tc>
        <w:tc>
          <w:tcPr>
            <w:tcW w:w="992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104</w:t>
            </w:r>
          </w:p>
        </w:tc>
      </w:tr>
      <w:tr w:rsidR="003477F9" w:rsidRPr="007A30EE" w:rsidTr="003477F9">
        <w:tc>
          <w:tcPr>
            <w:tcW w:w="9885" w:type="dxa"/>
            <w:gridSpan w:val="8"/>
            <w:shd w:val="clear" w:color="auto" w:fill="BFBFBF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i/>
              </w:rPr>
            </w:pPr>
            <w:r w:rsidRPr="007A30EE">
              <w:rPr>
                <w:rFonts w:ascii="Times New Roman" w:hAnsi="Times New Roman"/>
                <w:i/>
                <w:lang w:val="en-US"/>
              </w:rPr>
              <w:t>II</w:t>
            </w:r>
            <w:r w:rsidRPr="007A30EE">
              <w:rPr>
                <w:rFonts w:ascii="Times New Roman" w:hAnsi="Times New Roman"/>
                <w:i/>
              </w:rPr>
              <w:t>. Часть, формируемая участниками образовательных отношений</w:t>
            </w:r>
          </w:p>
        </w:tc>
      </w:tr>
      <w:tr w:rsidR="003477F9" w:rsidRPr="007A30EE" w:rsidTr="003477F9">
        <w:tc>
          <w:tcPr>
            <w:tcW w:w="4924" w:type="dxa"/>
            <w:gridSpan w:val="2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Коррекционные курсы</w:t>
            </w:r>
          </w:p>
        </w:tc>
        <w:tc>
          <w:tcPr>
            <w:tcW w:w="709" w:type="dxa"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  <w:lang w:val="en-US"/>
              </w:rPr>
              <w:t>I</w:t>
            </w:r>
            <w:r w:rsidRPr="007A30EE">
              <w:rPr>
                <w:rFonts w:ascii="Times New Roman" w:hAnsi="Times New Roman"/>
                <w:b/>
              </w:rPr>
              <w:t xml:space="preserve"> доп.</w:t>
            </w:r>
          </w:p>
        </w:tc>
        <w:tc>
          <w:tcPr>
            <w:tcW w:w="850" w:type="dxa"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 xml:space="preserve">I </w:t>
            </w:r>
          </w:p>
        </w:tc>
        <w:tc>
          <w:tcPr>
            <w:tcW w:w="851" w:type="dxa"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II</w:t>
            </w:r>
          </w:p>
        </w:tc>
        <w:tc>
          <w:tcPr>
            <w:tcW w:w="708" w:type="dxa"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III</w:t>
            </w:r>
          </w:p>
        </w:tc>
        <w:tc>
          <w:tcPr>
            <w:tcW w:w="851" w:type="dxa"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IV</w:t>
            </w:r>
          </w:p>
        </w:tc>
        <w:tc>
          <w:tcPr>
            <w:tcW w:w="992" w:type="dxa"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  <w:b/>
              </w:rPr>
              <w:t>Всего</w:t>
            </w:r>
          </w:p>
        </w:tc>
      </w:tr>
      <w:tr w:rsidR="003477F9" w:rsidRPr="007A30EE" w:rsidTr="003477F9">
        <w:tc>
          <w:tcPr>
            <w:tcW w:w="4924" w:type="dxa"/>
            <w:gridSpan w:val="2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1. Сенсорное развитие</w:t>
            </w:r>
          </w:p>
        </w:tc>
        <w:tc>
          <w:tcPr>
            <w:tcW w:w="709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</w:t>
            </w:r>
          </w:p>
        </w:tc>
        <w:tc>
          <w:tcPr>
            <w:tcW w:w="708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15</w:t>
            </w:r>
          </w:p>
        </w:tc>
      </w:tr>
      <w:tr w:rsidR="003477F9" w:rsidRPr="007A30EE" w:rsidTr="003477F9">
        <w:tc>
          <w:tcPr>
            <w:tcW w:w="4924" w:type="dxa"/>
            <w:gridSpan w:val="2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2. Предметно-практические действия</w:t>
            </w:r>
          </w:p>
        </w:tc>
        <w:tc>
          <w:tcPr>
            <w:tcW w:w="709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</w:t>
            </w:r>
          </w:p>
        </w:tc>
        <w:tc>
          <w:tcPr>
            <w:tcW w:w="708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15</w:t>
            </w:r>
          </w:p>
        </w:tc>
      </w:tr>
      <w:tr w:rsidR="003477F9" w:rsidRPr="007A30EE" w:rsidTr="003477F9">
        <w:tc>
          <w:tcPr>
            <w:tcW w:w="4924" w:type="dxa"/>
            <w:gridSpan w:val="2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3. Двигательное развитие</w:t>
            </w:r>
          </w:p>
        </w:tc>
        <w:tc>
          <w:tcPr>
            <w:tcW w:w="709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708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10</w:t>
            </w:r>
          </w:p>
        </w:tc>
      </w:tr>
      <w:tr w:rsidR="003477F9" w:rsidRPr="007A30EE" w:rsidTr="003477F9">
        <w:tc>
          <w:tcPr>
            <w:tcW w:w="4924" w:type="dxa"/>
            <w:gridSpan w:val="2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4. Альтернативная коммуникация</w:t>
            </w:r>
          </w:p>
        </w:tc>
        <w:tc>
          <w:tcPr>
            <w:tcW w:w="709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708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10</w:t>
            </w:r>
          </w:p>
        </w:tc>
      </w:tr>
      <w:tr w:rsidR="003477F9" w:rsidRPr="007A30EE" w:rsidTr="003477F9">
        <w:tc>
          <w:tcPr>
            <w:tcW w:w="4924" w:type="dxa"/>
            <w:gridSpan w:val="2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Итого коррекционные курсы</w:t>
            </w:r>
          </w:p>
        </w:tc>
        <w:tc>
          <w:tcPr>
            <w:tcW w:w="709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850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708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992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50</w:t>
            </w:r>
          </w:p>
        </w:tc>
      </w:tr>
      <w:tr w:rsidR="003477F9" w:rsidRPr="007A30EE" w:rsidTr="003477F9">
        <w:trPr>
          <w:trHeight w:val="900"/>
        </w:trPr>
        <w:tc>
          <w:tcPr>
            <w:tcW w:w="4924" w:type="dxa"/>
            <w:gridSpan w:val="2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 xml:space="preserve">Внеурочная деятельность 5 дней - </w:t>
            </w:r>
          </w:p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 xml:space="preserve">           5 дней + продленный день -</w:t>
            </w:r>
          </w:p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 xml:space="preserve">                                               7 дней* -</w:t>
            </w:r>
          </w:p>
        </w:tc>
        <w:tc>
          <w:tcPr>
            <w:tcW w:w="709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6/</w:t>
            </w:r>
          </w:p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15/</w:t>
            </w:r>
          </w:p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i/>
              </w:rPr>
            </w:pPr>
            <w:r w:rsidRPr="007A30EE">
              <w:rPr>
                <w:rFonts w:ascii="Times New Roman" w:hAnsi="Times New Roman"/>
              </w:rPr>
              <w:t>35</w:t>
            </w:r>
          </w:p>
        </w:tc>
        <w:tc>
          <w:tcPr>
            <w:tcW w:w="850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6/</w:t>
            </w:r>
          </w:p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15/</w:t>
            </w:r>
          </w:p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35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6/</w:t>
            </w:r>
          </w:p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15/</w:t>
            </w:r>
          </w:p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35</w:t>
            </w:r>
          </w:p>
        </w:tc>
        <w:tc>
          <w:tcPr>
            <w:tcW w:w="708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6/</w:t>
            </w:r>
          </w:p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15/</w:t>
            </w:r>
          </w:p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35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6/</w:t>
            </w:r>
          </w:p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15/</w:t>
            </w:r>
          </w:p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35</w:t>
            </w:r>
          </w:p>
        </w:tc>
        <w:tc>
          <w:tcPr>
            <w:tcW w:w="992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30/</w:t>
            </w:r>
          </w:p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75/</w:t>
            </w:r>
          </w:p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175</w:t>
            </w:r>
          </w:p>
        </w:tc>
      </w:tr>
      <w:tr w:rsidR="003477F9" w:rsidRPr="007A30EE" w:rsidTr="003477F9">
        <w:tc>
          <w:tcPr>
            <w:tcW w:w="4924" w:type="dxa"/>
            <w:gridSpan w:val="2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 xml:space="preserve">Всего к финансированию: 5 дней - </w:t>
            </w:r>
          </w:p>
          <w:p w:rsidR="003477F9" w:rsidRPr="007A30EE" w:rsidRDefault="003477F9" w:rsidP="00DD1D13">
            <w:pPr>
              <w:pStyle w:val="a3"/>
              <w:spacing w:line="360" w:lineRule="auto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 xml:space="preserve">           5 дней + продленный день -</w:t>
            </w:r>
          </w:p>
        </w:tc>
        <w:tc>
          <w:tcPr>
            <w:tcW w:w="709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36/</w:t>
            </w:r>
          </w:p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45/</w:t>
            </w:r>
          </w:p>
        </w:tc>
        <w:tc>
          <w:tcPr>
            <w:tcW w:w="850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36/</w:t>
            </w:r>
          </w:p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45/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36/</w:t>
            </w:r>
          </w:p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45/</w:t>
            </w:r>
          </w:p>
        </w:tc>
        <w:tc>
          <w:tcPr>
            <w:tcW w:w="708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38/</w:t>
            </w:r>
          </w:p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47/</w:t>
            </w:r>
          </w:p>
        </w:tc>
        <w:tc>
          <w:tcPr>
            <w:tcW w:w="851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38/</w:t>
            </w:r>
          </w:p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47/</w:t>
            </w:r>
          </w:p>
        </w:tc>
        <w:tc>
          <w:tcPr>
            <w:tcW w:w="992" w:type="dxa"/>
            <w:hideMark/>
          </w:tcPr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184/</w:t>
            </w:r>
          </w:p>
          <w:p w:rsidR="003477F9" w:rsidRPr="007A30EE" w:rsidRDefault="003477F9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229/</w:t>
            </w:r>
          </w:p>
        </w:tc>
      </w:tr>
    </w:tbl>
    <w:p w:rsidR="003477F9" w:rsidRPr="007A30EE" w:rsidRDefault="003477F9" w:rsidP="00DD1D13">
      <w:pPr>
        <w:spacing w:line="360" w:lineRule="auto"/>
        <w:rPr>
          <w:rFonts w:ascii="Times New Roman" w:hAnsi="Times New Roman" w:cs="Times New Roman"/>
          <w:lang w:val="tt-RU"/>
        </w:rPr>
      </w:pPr>
    </w:p>
    <w:p w:rsidR="003477F9" w:rsidRPr="007A30EE" w:rsidRDefault="003477F9" w:rsidP="00DD1D13">
      <w:pPr>
        <w:spacing w:after="0" w:line="360" w:lineRule="auto"/>
        <w:jc w:val="center"/>
        <w:rPr>
          <w:rFonts w:ascii="Times New Roman" w:hAnsi="Times New Roman" w:cs="Times New Roman"/>
          <w:b/>
        </w:rPr>
      </w:pPr>
    </w:p>
    <w:p w:rsidR="00F014EE" w:rsidRPr="007A30EE" w:rsidRDefault="00F014EE" w:rsidP="00DD1D13">
      <w:pPr>
        <w:pStyle w:val="a3"/>
        <w:spacing w:line="360" w:lineRule="auto"/>
        <w:jc w:val="center"/>
        <w:rPr>
          <w:rFonts w:ascii="Times New Roman" w:hAnsi="Times New Roman"/>
          <w:b/>
        </w:rPr>
      </w:pPr>
      <w:r w:rsidRPr="007A30EE">
        <w:rPr>
          <w:rFonts w:ascii="Times New Roman" w:hAnsi="Times New Roman"/>
          <w:b/>
          <w:lang w:val="tt-RU"/>
        </w:rPr>
        <w:t>Г</w:t>
      </w:r>
      <w:proofErr w:type="spellStart"/>
      <w:r w:rsidRPr="007A30EE">
        <w:rPr>
          <w:rFonts w:ascii="Times New Roman" w:hAnsi="Times New Roman"/>
          <w:b/>
        </w:rPr>
        <w:t>одовой</w:t>
      </w:r>
      <w:proofErr w:type="spellEnd"/>
      <w:r w:rsidRPr="007A30EE">
        <w:rPr>
          <w:rFonts w:ascii="Times New Roman" w:hAnsi="Times New Roman"/>
          <w:b/>
        </w:rPr>
        <w:t xml:space="preserve"> учебный план АООП (вариант 2)</w:t>
      </w:r>
      <w:r w:rsidRPr="007A30EE">
        <w:rPr>
          <w:rFonts w:ascii="Times New Roman" w:hAnsi="Times New Roman"/>
          <w:b/>
        </w:rPr>
        <w:br/>
        <w:t>для обучающихся с умственной отсталостью (интеллектуальными нарушениями)</w:t>
      </w:r>
    </w:p>
    <w:p w:rsidR="00F014EE" w:rsidRPr="007A30EE" w:rsidRDefault="00F014EE" w:rsidP="00DD1D13">
      <w:pPr>
        <w:pStyle w:val="a3"/>
        <w:spacing w:line="360" w:lineRule="auto"/>
        <w:jc w:val="center"/>
        <w:rPr>
          <w:rFonts w:ascii="Times New Roman" w:hAnsi="Times New Roman"/>
          <w:b/>
        </w:rPr>
      </w:pPr>
      <w:r w:rsidRPr="007A30EE">
        <w:rPr>
          <w:rFonts w:ascii="Times New Roman" w:hAnsi="Times New Roman"/>
          <w:b/>
        </w:rPr>
        <w:t>1 (дополнительный) – 4 классы</w:t>
      </w:r>
    </w:p>
    <w:tbl>
      <w:tblPr>
        <w:tblW w:w="10032" w:type="dxa"/>
        <w:tblInd w:w="-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2691"/>
        <w:gridCol w:w="996"/>
        <w:gridCol w:w="851"/>
        <w:gridCol w:w="850"/>
        <w:gridCol w:w="851"/>
        <w:gridCol w:w="850"/>
        <w:gridCol w:w="992"/>
      </w:tblGrid>
      <w:tr w:rsidR="00F014EE" w:rsidRPr="007A30EE" w:rsidTr="00083871">
        <w:trPr>
          <w:trHeight w:val="332"/>
        </w:trPr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  <w:b/>
              </w:rPr>
            </w:pPr>
          </w:p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  <w:b/>
              </w:rPr>
            </w:pPr>
            <w:proofErr w:type="spellStart"/>
            <w:r w:rsidRPr="007A30EE">
              <w:rPr>
                <w:rFonts w:ascii="Times New Roman" w:hAnsi="Times New Roman"/>
                <w:b/>
                <w:lang w:val="en-US"/>
              </w:rPr>
              <w:t>Предметные</w:t>
            </w:r>
            <w:proofErr w:type="spellEnd"/>
            <w:r w:rsidRPr="007A30EE">
              <w:rPr>
                <w:rFonts w:ascii="Times New Roman" w:hAnsi="Times New Roman"/>
                <w:b/>
              </w:rPr>
              <w:t xml:space="preserve"> области</w:t>
            </w:r>
          </w:p>
        </w:tc>
        <w:tc>
          <w:tcPr>
            <w:tcW w:w="269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  <w:tl2br w:val="single" w:sz="4" w:space="0" w:color="auto"/>
            </w:tcBorders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  <w:b/>
              </w:rPr>
            </w:pPr>
          </w:p>
          <w:p w:rsidR="00F014EE" w:rsidRPr="007A30EE" w:rsidRDefault="00F014EE" w:rsidP="00DD1D13">
            <w:pPr>
              <w:pStyle w:val="a3"/>
              <w:spacing w:line="360" w:lineRule="auto"/>
              <w:jc w:val="right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 xml:space="preserve">Классы </w:t>
            </w:r>
          </w:p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 xml:space="preserve">Учебные </w:t>
            </w:r>
          </w:p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предметы</w:t>
            </w:r>
          </w:p>
        </w:tc>
        <w:tc>
          <w:tcPr>
            <w:tcW w:w="43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Количество часов в неделю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Всего</w:t>
            </w:r>
          </w:p>
        </w:tc>
      </w:tr>
      <w:tr w:rsidR="00F014EE" w:rsidRPr="007A30EE" w:rsidTr="00083871">
        <w:trPr>
          <w:trHeight w:val="517"/>
        </w:trPr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69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96" w:type="dxa"/>
            <w:tcBorders>
              <w:top w:val="single" w:sz="4" w:space="0" w:color="000000"/>
            </w:tcBorders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  <w:lang w:val="en-US"/>
              </w:rPr>
              <w:t>I</w:t>
            </w:r>
            <w:r w:rsidRPr="007A30EE">
              <w:rPr>
                <w:rFonts w:ascii="Times New Roman" w:hAnsi="Times New Roman"/>
                <w:b/>
              </w:rPr>
              <w:t xml:space="preserve"> доп.</w:t>
            </w:r>
          </w:p>
        </w:tc>
        <w:tc>
          <w:tcPr>
            <w:tcW w:w="851" w:type="dxa"/>
            <w:tcBorders>
              <w:top w:val="single" w:sz="4" w:space="0" w:color="000000"/>
            </w:tcBorders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 xml:space="preserve">I </w:t>
            </w:r>
          </w:p>
        </w:tc>
        <w:tc>
          <w:tcPr>
            <w:tcW w:w="850" w:type="dxa"/>
            <w:tcBorders>
              <w:top w:val="single" w:sz="4" w:space="0" w:color="000000"/>
            </w:tcBorders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II</w:t>
            </w:r>
          </w:p>
        </w:tc>
        <w:tc>
          <w:tcPr>
            <w:tcW w:w="851" w:type="dxa"/>
            <w:tcBorders>
              <w:top w:val="single" w:sz="4" w:space="0" w:color="000000"/>
            </w:tcBorders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III</w:t>
            </w:r>
          </w:p>
        </w:tc>
        <w:tc>
          <w:tcPr>
            <w:tcW w:w="850" w:type="dxa"/>
            <w:tcBorders>
              <w:top w:val="single" w:sz="4" w:space="0" w:color="000000"/>
            </w:tcBorders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IV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</w:p>
        </w:tc>
      </w:tr>
      <w:tr w:rsidR="00F014EE" w:rsidRPr="007A30EE" w:rsidTr="00083871">
        <w:tc>
          <w:tcPr>
            <w:tcW w:w="10032" w:type="dxa"/>
            <w:gridSpan w:val="8"/>
            <w:shd w:val="clear" w:color="auto" w:fill="BFBFBF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i/>
              </w:rPr>
            </w:pPr>
            <w:r w:rsidRPr="007A30EE">
              <w:rPr>
                <w:rFonts w:ascii="Times New Roman" w:hAnsi="Times New Roman"/>
                <w:i/>
                <w:lang w:val="en-US"/>
              </w:rPr>
              <w:t>I</w:t>
            </w:r>
            <w:r w:rsidRPr="007A30EE">
              <w:rPr>
                <w:rFonts w:ascii="Times New Roman" w:hAnsi="Times New Roman"/>
                <w:i/>
              </w:rPr>
              <w:t>. Обязательная часть</w:t>
            </w:r>
          </w:p>
        </w:tc>
      </w:tr>
      <w:tr w:rsidR="00F014EE" w:rsidRPr="007A30EE" w:rsidTr="00083871">
        <w:trPr>
          <w:trHeight w:val="577"/>
        </w:trPr>
        <w:tc>
          <w:tcPr>
            <w:tcW w:w="19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1. Язык и речевая практика</w:t>
            </w:r>
          </w:p>
        </w:tc>
        <w:tc>
          <w:tcPr>
            <w:tcW w:w="269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1.1 Речь и альтернативная коммуникация</w:t>
            </w:r>
          </w:p>
        </w:tc>
        <w:tc>
          <w:tcPr>
            <w:tcW w:w="996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99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102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102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992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439</w:t>
            </w:r>
          </w:p>
        </w:tc>
      </w:tr>
      <w:tr w:rsidR="00F014EE" w:rsidRPr="007A30EE" w:rsidTr="00083871">
        <w:tc>
          <w:tcPr>
            <w:tcW w:w="19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2. Математика</w:t>
            </w:r>
          </w:p>
        </w:tc>
        <w:tc>
          <w:tcPr>
            <w:tcW w:w="269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2.1.Математические представления</w:t>
            </w:r>
          </w:p>
        </w:tc>
        <w:tc>
          <w:tcPr>
            <w:tcW w:w="996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66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992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338</w:t>
            </w:r>
          </w:p>
        </w:tc>
      </w:tr>
      <w:tr w:rsidR="00F014EE" w:rsidRPr="007A30EE" w:rsidTr="00083871">
        <w:tc>
          <w:tcPr>
            <w:tcW w:w="1951" w:type="dxa"/>
            <w:vMerge w:val="restart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3. Окружающий мир</w:t>
            </w:r>
          </w:p>
        </w:tc>
        <w:tc>
          <w:tcPr>
            <w:tcW w:w="269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3.1 Окружающий природный  мир</w:t>
            </w:r>
          </w:p>
        </w:tc>
        <w:tc>
          <w:tcPr>
            <w:tcW w:w="996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66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992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338</w:t>
            </w:r>
          </w:p>
        </w:tc>
      </w:tr>
      <w:tr w:rsidR="00F014EE" w:rsidRPr="007A30EE" w:rsidTr="00083871">
        <w:trPr>
          <w:trHeight w:val="471"/>
        </w:trPr>
        <w:tc>
          <w:tcPr>
            <w:tcW w:w="1951" w:type="dxa"/>
            <w:vMerge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69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3.2 Человек</w:t>
            </w:r>
          </w:p>
        </w:tc>
        <w:tc>
          <w:tcPr>
            <w:tcW w:w="996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99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102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102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992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439</w:t>
            </w:r>
          </w:p>
        </w:tc>
      </w:tr>
      <w:tr w:rsidR="00F014EE" w:rsidRPr="007A30EE" w:rsidTr="00083871">
        <w:trPr>
          <w:trHeight w:val="423"/>
        </w:trPr>
        <w:tc>
          <w:tcPr>
            <w:tcW w:w="1951" w:type="dxa"/>
            <w:vMerge/>
            <w:vAlign w:val="center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69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3.3 Домоводство</w:t>
            </w:r>
          </w:p>
        </w:tc>
        <w:tc>
          <w:tcPr>
            <w:tcW w:w="996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-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102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102</w:t>
            </w:r>
          </w:p>
        </w:tc>
        <w:tc>
          <w:tcPr>
            <w:tcW w:w="992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204</w:t>
            </w:r>
          </w:p>
        </w:tc>
      </w:tr>
      <w:tr w:rsidR="00F014EE" w:rsidRPr="007A30EE" w:rsidTr="00083871">
        <w:trPr>
          <w:trHeight w:val="415"/>
        </w:trPr>
        <w:tc>
          <w:tcPr>
            <w:tcW w:w="1951" w:type="dxa"/>
            <w:vMerge/>
            <w:vAlign w:val="center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69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 xml:space="preserve">3.4. Окружающий </w:t>
            </w:r>
            <w:r w:rsidRPr="007A30EE">
              <w:rPr>
                <w:rFonts w:ascii="Times New Roman" w:hAnsi="Times New Roman"/>
              </w:rPr>
              <w:lastRenderedPageBreak/>
              <w:t>социальный мир</w:t>
            </w:r>
          </w:p>
        </w:tc>
        <w:tc>
          <w:tcPr>
            <w:tcW w:w="996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lastRenderedPageBreak/>
              <w:t>33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34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34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992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237</w:t>
            </w:r>
          </w:p>
        </w:tc>
      </w:tr>
      <w:tr w:rsidR="00F014EE" w:rsidRPr="007A30EE" w:rsidTr="00083871">
        <w:trPr>
          <w:trHeight w:val="340"/>
        </w:trPr>
        <w:tc>
          <w:tcPr>
            <w:tcW w:w="1951" w:type="dxa"/>
            <w:vMerge w:val="restart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lastRenderedPageBreak/>
              <w:t xml:space="preserve">4. Искусство </w:t>
            </w:r>
          </w:p>
        </w:tc>
        <w:tc>
          <w:tcPr>
            <w:tcW w:w="269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4.1 Музыка и движение</w:t>
            </w:r>
          </w:p>
        </w:tc>
        <w:tc>
          <w:tcPr>
            <w:tcW w:w="996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66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992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338</w:t>
            </w:r>
          </w:p>
        </w:tc>
      </w:tr>
      <w:tr w:rsidR="00F014EE" w:rsidRPr="007A30EE" w:rsidTr="00083871">
        <w:trPr>
          <w:trHeight w:val="547"/>
        </w:trPr>
        <w:tc>
          <w:tcPr>
            <w:tcW w:w="1951" w:type="dxa"/>
            <w:vMerge/>
            <w:vAlign w:val="center"/>
            <w:hideMark/>
          </w:tcPr>
          <w:p w:rsidR="00F014EE" w:rsidRPr="007A30EE" w:rsidRDefault="00F014EE" w:rsidP="00DD1D13">
            <w:pPr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  <w:lang w:val="en-US"/>
              </w:rPr>
            </w:pPr>
            <w:r w:rsidRPr="007A30EE">
              <w:rPr>
                <w:rFonts w:ascii="Times New Roman" w:hAnsi="Times New Roman"/>
              </w:rPr>
              <w:t>4.2 Изобразительная деятельность</w:t>
            </w:r>
          </w:p>
        </w:tc>
        <w:tc>
          <w:tcPr>
            <w:tcW w:w="996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99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102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102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102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102</w:t>
            </w:r>
          </w:p>
        </w:tc>
        <w:tc>
          <w:tcPr>
            <w:tcW w:w="992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507</w:t>
            </w:r>
          </w:p>
        </w:tc>
      </w:tr>
      <w:tr w:rsidR="00F014EE" w:rsidRPr="007A30EE" w:rsidTr="00083871">
        <w:trPr>
          <w:trHeight w:val="725"/>
        </w:trPr>
        <w:tc>
          <w:tcPr>
            <w:tcW w:w="19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5. Физическая культура</w:t>
            </w:r>
          </w:p>
        </w:tc>
        <w:tc>
          <w:tcPr>
            <w:tcW w:w="269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5.1 Адаптивная физкультура</w:t>
            </w:r>
          </w:p>
        </w:tc>
        <w:tc>
          <w:tcPr>
            <w:tcW w:w="996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66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992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338</w:t>
            </w:r>
          </w:p>
        </w:tc>
      </w:tr>
      <w:tr w:rsidR="00F014EE" w:rsidRPr="007A30EE" w:rsidTr="00083871">
        <w:trPr>
          <w:trHeight w:val="337"/>
        </w:trPr>
        <w:tc>
          <w:tcPr>
            <w:tcW w:w="19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6. Технологии</w:t>
            </w:r>
          </w:p>
        </w:tc>
        <w:tc>
          <w:tcPr>
            <w:tcW w:w="269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6.1 Профильный труд</w:t>
            </w:r>
          </w:p>
        </w:tc>
        <w:tc>
          <w:tcPr>
            <w:tcW w:w="996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-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-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-</w:t>
            </w:r>
          </w:p>
        </w:tc>
      </w:tr>
      <w:tr w:rsidR="00F014EE" w:rsidRPr="007A30EE" w:rsidTr="00083871">
        <w:trPr>
          <w:trHeight w:val="325"/>
        </w:trPr>
        <w:tc>
          <w:tcPr>
            <w:tcW w:w="4642" w:type="dxa"/>
            <w:gridSpan w:val="2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7. Коррекционно-развивающие занятия</w:t>
            </w:r>
          </w:p>
        </w:tc>
        <w:tc>
          <w:tcPr>
            <w:tcW w:w="996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66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992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338</w:t>
            </w:r>
          </w:p>
        </w:tc>
      </w:tr>
      <w:tr w:rsidR="00F014EE" w:rsidRPr="007A30EE" w:rsidTr="00083871">
        <w:trPr>
          <w:trHeight w:val="416"/>
        </w:trPr>
        <w:tc>
          <w:tcPr>
            <w:tcW w:w="4642" w:type="dxa"/>
            <w:gridSpan w:val="2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  <w:b/>
                <w:iCs/>
              </w:rPr>
            </w:pPr>
            <w:r w:rsidRPr="007A30EE">
              <w:rPr>
                <w:rFonts w:ascii="Times New Roman" w:hAnsi="Times New Roman"/>
                <w:b/>
                <w:iCs/>
              </w:rPr>
              <w:t xml:space="preserve">Итого </w:t>
            </w:r>
          </w:p>
        </w:tc>
        <w:tc>
          <w:tcPr>
            <w:tcW w:w="996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660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680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680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748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748</w:t>
            </w:r>
          </w:p>
        </w:tc>
        <w:tc>
          <w:tcPr>
            <w:tcW w:w="992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3 516</w:t>
            </w:r>
          </w:p>
        </w:tc>
      </w:tr>
      <w:tr w:rsidR="00F014EE" w:rsidRPr="007A30EE" w:rsidTr="00083871">
        <w:tc>
          <w:tcPr>
            <w:tcW w:w="4642" w:type="dxa"/>
            <w:gridSpan w:val="2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Максимально допустимая недельная нагрузка (при 5-дневной учебной неделе)</w:t>
            </w:r>
          </w:p>
        </w:tc>
        <w:tc>
          <w:tcPr>
            <w:tcW w:w="996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660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680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680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748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748</w:t>
            </w:r>
          </w:p>
        </w:tc>
        <w:tc>
          <w:tcPr>
            <w:tcW w:w="992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3 516</w:t>
            </w:r>
          </w:p>
        </w:tc>
      </w:tr>
      <w:tr w:rsidR="00F014EE" w:rsidRPr="007A30EE" w:rsidTr="00083871">
        <w:tc>
          <w:tcPr>
            <w:tcW w:w="10032" w:type="dxa"/>
            <w:gridSpan w:val="8"/>
            <w:shd w:val="clear" w:color="auto" w:fill="BFBFBF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i/>
              </w:rPr>
            </w:pPr>
            <w:r w:rsidRPr="007A30EE">
              <w:rPr>
                <w:rFonts w:ascii="Times New Roman" w:hAnsi="Times New Roman"/>
                <w:i/>
                <w:lang w:val="en-US"/>
              </w:rPr>
              <w:t>II</w:t>
            </w:r>
            <w:r w:rsidRPr="007A30EE">
              <w:rPr>
                <w:rFonts w:ascii="Times New Roman" w:hAnsi="Times New Roman"/>
                <w:i/>
              </w:rPr>
              <w:t>. Часть, формируемая участниками образовательных отношений</w:t>
            </w:r>
          </w:p>
        </w:tc>
      </w:tr>
      <w:tr w:rsidR="00F014EE" w:rsidRPr="007A30EE" w:rsidTr="00083871">
        <w:tc>
          <w:tcPr>
            <w:tcW w:w="4642" w:type="dxa"/>
            <w:gridSpan w:val="2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Коррекционные курсы</w:t>
            </w:r>
          </w:p>
        </w:tc>
        <w:tc>
          <w:tcPr>
            <w:tcW w:w="996" w:type="dxa"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  <w:lang w:val="en-US"/>
              </w:rPr>
              <w:t>I</w:t>
            </w:r>
            <w:r w:rsidRPr="007A30EE">
              <w:rPr>
                <w:rFonts w:ascii="Times New Roman" w:hAnsi="Times New Roman"/>
                <w:b/>
              </w:rPr>
              <w:t xml:space="preserve"> доп.</w:t>
            </w:r>
          </w:p>
        </w:tc>
        <w:tc>
          <w:tcPr>
            <w:tcW w:w="851" w:type="dxa"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 xml:space="preserve">I </w:t>
            </w:r>
          </w:p>
        </w:tc>
        <w:tc>
          <w:tcPr>
            <w:tcW w:w="850" w:type="dxa"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II</w:t>
            </w:r>
          </w:p>
        </w:tc>
        <w:tc>
          <w:tcPr>
            <w:tcW w:w="851" w:type="dxa"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III</w:t>
            </w:r>
          </w:p>
        </w:tc>
        <w:tc>
          <w:tcPr>
            <w:tcW w:w="850" w:type="dxa"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IV</w:t>
            </w:r>
          </w:p>
        </w:tc>
        <w:tc>
          <w:tcPr>
            <w:tcW w:w="992" w:type="dxa"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  <w:b/>
              </w:rPr>
              <w:t>Всего</w:t>
            </w:r>
          </w:p>
        </w:tc>
      </w:tr>
      <w:tr w:rsidR="00F014EE" w:rsidRPr="007A30EE" w:rsidTr="00083871">
        <w:tc>
          <w:tcPr>
            <w:tcW w:w="4642" w:type="dxa"/>
            <w:gridSpan w:val="2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1. Сенсорное развитие</w:t>
            </w:r>
          </w:p>
        </w:tc>
        <w:tc>
          <w:tcPr>
            <w:tcW w:w="996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99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102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102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102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102</w:t>
            </w:r>
          </w:p>
        </w:tc>
        <w:tc>
          <w:tcPr>
            <w:tcW w:w="992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507</w:t>
            </w:r>
          </w:p>
        </w:tc>
      </w:tr>
      <w:tr w:rsidR="00F014EE" w:rsidRPr="007A30EE" w:rsidTr="00083871">
        <w:tc>
          <w:tcPr>
            <w:tcW w:w="4642" w:type="dxa"/>
            <w:gridSpan w:val="2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2. Предметно-практические действия</w:t>
            </w:r>
          </w:p>
        </w:tc>
        <w:tc>
          <w:tcPr>
            <w:tcW w:w="996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99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102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102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102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102</w:t>
            </w:r>
          </w:p>
        </w:tc>
        <w:tc>
          <w:tcPr>
            <w:tcW w:w="992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507</w:t>
            </w:r>
          </w:p>
        </w:tc>
      </w:tr>
      <w:tr w:rsidR="00F014EE" w:rsidRPr="007A30EE" w:rsidTr="00083871">
        <w:tc>
          <w:tcPr>
            <w:tcW w:w="4642" w:type="dxa"/>
            <w:gridSpan w:val="2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3. Двигательное развитие</w:t>
            </w:r>
          </w:p>
        </w:tc>
        <w:tc>
          <w:tcPr>
            <w:tcW w:w="996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66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992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338</w:t>
            </w:r>
          </w:p>
        </w:tc>
      </w:tr>
      <w:tr w:rsidR="00F014EE" w:rsidRPr="007A30EE" w:rsidTr="00083871">
        <w:tc>
          <w:tcPr>
            <w:tcW w:w="4642" w:type="dxa"/>
            <w:gridSpan w:val="2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4. Альтернативная коммуникация</w:t>
            </w:r>
          </w:p>
        </w:tc>
        <w:tc>
          <w:tcPr>
            <w:tcW w:w="996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66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68</w:t>
            </w:r>
          </w:p>
        </w:tc>
        <w:tc>
          <w:tcPr>
            <w:tcW w:w="992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338</w:t>
            </w:r>
          </w:p>
        </w:tc>
      </w:tr>
      <w:tr w:rsidR="00F014EE" w:rsidRPr="007A30EE" w:rsidTr="00083871">
        <w:tc>
          <w:tcPr>
            <w:tcW w:w="4642" w:type="dxa"/>
            <w:gridSpan w:val="2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Итого коррекционные курсы</w:t>
            </w:r>
          </w:p>
        </w:tc>
        <w:tc>
          <w:tcPr>
            <w:tcW w:w="996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330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340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340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340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340</w:t>
            </w:r>
          </w:p>
        </w:tc>
        <w:tc>
          <w:tcPr>
            <w:tcW w:w="992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1 690</w:t>
            </w:r>
          </w:p>
        </w:tc>
      </w:tr>
      <w:tr w:rsidR="00F014EE" w:rsidRPr="007A30EE" w:rsidTr="00083871">
        <w:trPr>
          <w:trHeight w:val="900"/>
        </w:trPr>
        <w:tc>
          <w:tcPr>
            <w:tcW w:w="4642" w:type="dxa"/>
            <w:gridSpan w:val="2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 xml:space="preserve">Внеурочная деятельность 5 дней - </w:t>
            </w:r>
          </w:p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 xml:space="preserve">           5 дней + продленный день -</w:t>
            </w:r>
          </w:p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 xml:space="preserve">                                               7 дней* -</w:t>
            </w:r>
          </w:p>
        </w:tc>
        <w:tc>
          <w:tcPr>
            <w:tcW w:w="996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198/</w:t>
            </w:r>
          </w:p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495/</w:t>
            </w:r>
          </w:p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i/>
              </w:rPr>
            </w:pPr>
            <w:r w:rsidRPr="007A30EE">
              <w:rPr>
                <w:rFonts w:ascii="Times New Roman" w:hAnsi="Times New Roman"/>
              </w:rPr>
              <w:t>1 155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204/</w:t>
            </w:r>
          </w:p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510/</w:t>
            </w:r>
          </w:p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1 190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204/</w:t>
            </w:r>
          </w:p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510/</w:t>
            </w:r>
          </w:p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1 190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204/</w:t>
            </w:r>
          </w:p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510/</w:t>
            </w:r>
          </w:p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1 190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204/</w:t>
            </w:r>
          </w:p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510/</w:t>
            </w:r>
          </w:p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1 190</w:t>
            </w:r>
          </w:p>
        </w:tc>
        <w:tc>
          <w:tcPr>
            <w:tcW w:w="992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1 014/</w:t>
            </w:r>
          </w:p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2 535/</w:t>
            </w:r>
          </w:p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7A30EE">
              <w:rPr>
                <w:rFonts w:ascii="Times New Roman" w:hAnsi="Times New Roman"/>
              </w:rPr>
              <w:t>5 915</w:t>
            </w:r>
          </w:p>
        </w:tc>
      </w:tr>
      <w:tr w:rsidR="00F014EE" w:rsidRPr="007A30EE" w:rsidTr="00083871">
        <w:tc>
          <w:tcPr>
            <w:tcW w:w="4642" w:type="dxa"/>
            <w:gridSpan w:val="2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 xml:space="preserve">Всего к финансированию: 5 дней - </w:t>
            </w:r>
          </w:p>
          <w:p w:rsidR="00F014EE" w:rsidRPr="007A30EE" w:rsidRDefault="00F014EE" w:rsidP="00DD1D13">
            <w:pPr>
              <w:pStyle w:val="a3"/>
              <w:spacing w:line="360" w:lineRule="auto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 xml:space="preserve">           5 дней + продленный день -</w:t>
            </w:r>
          </w:p>
        </w:tc>
        <w:tc>
          <w:tcPr>
            <w:tcW w:w="996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1 188/</w:t>
            </w:r>
          </w:p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1 485/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1 224/</w:t>
            </w:r>
          </w:p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1 530/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1 224/</w:t>
            </w:r>
          </w:p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1 530/</w:t>
            </w:r>
          </w:p>
        </w:tc>
        <w:tc>
          <w:tcPr>
            <w:tcW w:w="851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1 292/</w:t>
            </w:r>
          </w:p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1 598/</w:t>
            </w:r>
          </w:p>
        </w:tc>
        <w:tc>
          <w:tcPr>
            <w:tcW w:w="850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1 292/</w:t>
            </w:r>
          </w:p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1 598/</w:t>
            </w:r>
          </w:p>
        </w:tc>
        <w:tc>
          <w:tcPr>
            <w:tcW w:w="992" w:type="dxa"/>
            <w:hideMark/>
          </w:tcPr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6 220/</w:t>
            </w:r>
          </w:p>
          <w:p w:rsidR="00F014EE" w:rsidRPr="007A30EE" w:rsidRDefault="00F014EE" w:rsidP="00DD1D13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A30EE">
              <w:rPr>
                <w:rFonts w:ascii="Times New Roman" w:hAnsi="Times New Roman"/>
                <w:b/>
              </w:rPr>
              <w:t>7 741/</w:t>
            </w:r>
          </w:p>
        </w:tc>
      </w:tr>
    </w:tbl>
    <w:p w:rsidR="0068105C" w:rsidRDefault="0068105C" w:rsidP="00DD1D13">
      <w:pPr>
        <w:spacing w:after="0" w:line="360" w:lineRule="auto"/>
        <w:rPr>
          <w:rFonts w:ascii="Times New Roman" w:hAnsi="Times New Roman" w:cs="Times New Roman"/>
        </w:rPr>
      </w:pPr>
    </w:p>
    <w:p w:rsidR="003477F9" w:rsidRPr="00A76437" w:rsidRDefault="003477F9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A76437">
        <w:rPr>
          <w:rFonts w:ascii="Times New Roman" w:hAnsi="Times New Roman" w:cs="Times New Roman"/>
          <w:b/>
        </w:rPr>
        <w:t>2.1. Система условий реализации АООП</w:t>
      </w:r>
    </w:p>
    <w:p w:rsidR="003477F9" w:rsidRPr="00A76437" w:rsidRDefault="003477F9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A76437">
        <w:rPr>
          <w:rFonts w:ascii="Times New Roman" w:hAnsi="Times New Roman" w:cs="Times New Roman"/>
          <w:b/>
        </w:rPr>
        <w:t>Кадровые условия реализации программы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Кадровое обеспечение - характеристика необходимой квалификации кадров педагогов, а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также кадров, осуществляющих медико-психологическое сопровождение ребёнка с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умственной отсталостью в системе школьного образования.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 штат специалистов образовательной организации, реализующей АООП должны входить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учителя-</w:t>
      </w:r>
      <w:proofErr w:type="spellStart"/>
      <w:r w:rsidRPr="007A30EE">
        <w:rPr>
          <w:rFonts w:ascii="Times New Roman" w:hAnsi="Times New Roman" w:cs="Times New Roman"/>
        </w:rPr>
        <w:t>олигофренопедагоги</w:t>
      </w:r>
      <w:proofErr w:type="spellEnd"/>
      <w:r w:rsidRPr="007A30EE">
        <w:rPr>
          <w:rFonts w:ascii="Times New Roman" w:hAnsi="Times New Roman" w:cs="Times New Roman"/>
        </w:rPr>
        <w:t>, воспитатели, учителя-логопеды, педагоги-психологи,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специалисты по физической культуре, социальные педагоги, музыкальный работник,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медицинские работники.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Учителя, реализующие АООП, должны иметь высшее профессиональное образование.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Воспитатели, принимающие участие в реализации АООП, должны иметь высшее или среднее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профессиональное образование.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Педагог-психолог должен иметь высшее профессиональное образование.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Учитель-логопед должен иметь высшее профессиональное образование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Учитель-дефектолог должен иметь высшее профессиональное образование.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Требования к трудовым функциям педагогических работников (общепедагогической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(обучение), воспитательной и развивающей деятельности) определены Стандартом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профессиональной деятельности педагога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Система управления школы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Цель управления: создать необходимые и достаточные условия для получения каждым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учащимся качественного специального образования.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 уровень - стратегический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1.1. Директор: создать благоприятный морально - психологический климат и обеспечить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системную коррекционную, образовательную и административно-хозяйственную работу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учреждения.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1.2. Педагогический совет: определение стратегии и тактики деятельности образовательного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учреждения, контроль качества реализации цели.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2-й уровень - тактический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2.1.Заместитель директора по учебной работе: обеспечение эффективной и качественной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работы педагогического коллектива по получению воспитанниками качественного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образования.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2.2. Заместитель директора по воспитательной работе: обеспечить эффективную 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качественную работу педагогического коллектива по приобретению воспитанниками опыта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нравственного поведения.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2.3. Заместитель директора по АХР: обеспечить эффективную и качественную работу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сотрудников по выполнению санитарно-гигиенических требований, развитию материально</w:t>
      </w:r>
      <w:r w:rsidR="000B77DB">
        <w:rPr>
          <w:rFonts w:ascii="Times New Roman" w:hAnsi="Times New Roman" w:cs="Times New Roman"/>
        </w:rPr>
        <w:t>-</w:t>
      </w:r>
      <w:r w:rsidRPr="007A30EE">
        <w:rPr>
          <w:rFonts w:ascii="Times New Roman" w:hAnsi="Times New Roman" w:cs="Times New Roman"/>
        </w:rPr>
        <w:t>технической базы учреждения.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3-й уровень - оперативный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3.1.Руководители предметных методических объединений: совершенствование методики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преподавания учебных предметов, повышение профессионализма педагогов.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3.2.Руководитель МО воспитателей: совершенствование методики воспитательной работы,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повышение профессионализма воспитателей.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3.3.Психолого-медико-педагогический консилиум: обеспечение коррекционной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направленности деятельности педагогического коллектива.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Установление уровня дефектов, причины психического, физического и умственного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отставания учащихся, выработка рекомендаций для педагогического коллектива по работе с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обучающимися.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3.4.Совет по профилактике правонарушений и преступлений: предупреждение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правонарушений и преступности в среде воспитанников.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4-й уровень - исполнители. 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1.1. Учителя, воспитатели, педагоги дополнительного образования, музыкальный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руководитель: обеспечивают выполнение обязанностей в рамках должностных инструкций.</w:t>
      </w:r>
    </w:p>
    <w:p w:rsidR="003477F9" w:rsidRPr="007A30EE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1.2.Медицинская сестра: обеспечивают выполнение обязанностей в рамках должностных</w:t>
      </w:r>
    </w:p>
    <w:p w:rsidR="003477F9" w:rsidRDefault="003477F9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инструкций (по согласованию)</w:t>
      </w:r>
    </w:p>
    <w:p w:rsidR="00982F11" w:rsidRPr="007A30EE" w:rsidRDefault="00982F11" w:rsidP="00DD1D13">
      <w:pPr>
        <w:spacing w:after="0" w:line="360" w:lineRule="auto"/>
        <w:rPr>
          <w:rFonts w:ascii="Times New Roman" w:hAnsi="Times New Roman" w:cs="Times New Roman"/>
        </w:rPr>
      </w:pPr>
    </w:p>
    <w:p w:rsidR="0068105C" w:rsidRDefault="0068105C" w:rsidP="00DD1D13">
      <w:pPr>
        <w:spacing w:after="0" w:line="360" w:lineRule="auto"/>
        <w:rPr>
          <w:rFonts w:ascii="Times New Roman" w:hAnsi="Times New Roman" w:cs="Times New Roman"/>
          <w:b/>
        </w:rPr>
      </w:pPr>
    </w:p>
    <w:p w:rsidR="0068105C" w:rsidRDefault="0068105C" w:rsidP="00DD1D13">
      <w:pPr>
        <w:spacing w:after="0" w:line="360" w:lineRule="auto"/>
        <w:rPr>
          <w:rFonts w:ascii="Times New Roman" w:hAnsi="Times New Roman" w:cs="Times New Roman"/>
          <w:b/>
        </w:rPr>
      </w:pPr>
    </w:p>
    <w:p w:rsidR="00930ED3" w:rsidRPr="00982F11" w:rsidRDefault="003477F9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982F11">
        <w:rPr>
          <w:rFonts w:ascii="Times New Roman" w:hAnsi="Times New Roman" w:cs="Times New Roman"/>
          <w:b/>
        </w:rPr>
        <w:t>Сведения о педа</w:t>
      </w:r>
      <w:r w:rsidR="00982F11" w:rsidRPr="00982F11">
        <w:rPr>
          <w:rFonts w:ascii="Times New Roman" w:hAnsi="Times New Roman" w:cs="Times New Roman"/>
          <w:b/>
        </w:rPr>
        <w:t>гогических работниках (учителя)</w:t>
      </w:r>
    </w:p>
    <w:p w:rsidR="003477F9" w:rsidRPr="00F860FB" w:rsidRDefault="003477F9" w:rsidP="00DD1D13">
      <w:pPr>
        <w:spacing w:after="0" w:line="360" w:lineRule="auto"/>
        <w:rPr>
          <w:rFonts w:ascii="Times New Roman" w:hAnsi="Times New Roman" w:cs="Times New Roman"/>
          <w:b/>
        </w:rPr>
      </w:pPr>
    </w:p>
    <w:tbl>
      <w:tblPr>
        <w:tblStyle w:val="a5"/>
        <w:tblW w:w="9747" w:type="dxa"/>
        <w:tblLayout w:type="fixed"/>
        <w:tblLook w:val="04A0" w:firstRow="1" w:lastRow="0" w:firstColumn="1" w:lastColumn="0" w:noHBand="0" w:noVBand="1"/>
      </w:tblPr>
      <w:tblGrid>
        <w:gridCol w:w="392"/>
        <w:gridCol w:w="1417"/>
        <w:gridCol w:w="1276"/>
        <w:gridCol w:w="2268"/>
        <w:gridCol w:w="1559"/>
        <w:gridCol w:w="717"/>
        <w:gridCol w:w="2118"/>
      </w:tblGrid>
      <w:tr w:rsidR="00F860FB" w:rsidRPr="00F860FB" w:rsidTr="00A76437">
        <w:tc>
          <w:tcPr>
            <w:tcW w:w="392" w:type="dxa"/>
          </w:tcPr>
          <w:p w:rsidR="00F860FB" w:rsidRPr="00F860FB" w:rsidRDefault="00F860F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860FB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417" w:type="dxa"/>
          </w:tcPr>
          <w:p w:rsidR="00F860FB" w:rsidRPr="00F860FB" w:rsidRDefault="00F860F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860FB">
              <w:rPr>
                <w:rFonts w:ascii="Times New Roman" w:hAnsi="Times New Roman" w:cs="Times New Roman"/>
              </w:rPr>
              <w:t>ФИО педагога</w:t>
            </w:r>
          </w:p>
        </w:tc>
        <w:tc>
          <w:tcPr>
            <w:tcW w:w="1276" w:type="dxa"/>
          </w:tcPr>
          <w:p w:rsidR="00F860FB" w:rsidRPr="00F860FB" w:rsidRDefault="00F860F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860FB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2268" w:type="dxa"/>
          </w:tcPr>
          <w:p w:rsidR="00F860FB" w:rsidRPr="00F860FB" w:rsidRDefault="00F860F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860FB">
              <w:rPr>
                <w:rFonts w:ascii="Times New Roman" w:hAnsi="Times New Roman" w:cs="Times New Roman"/>
              </w:rPr>
              <w:t>Образование</w:t>
            </w:r>
          </w:p>
        </w:tc>
        <w:tc>
          <w:tcPr>
            <w:tcW w:w="1559" w:type="dxa"/>
          </w:tcPr>
          <w:p w:rsidR="00F860FB" w:rsidRPr="00F860FB" w:rsidRDefault="00F860F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860FB">
              <w:rPr>
                <w:rFonts w:ascii="Times New Roman" w:hAnsi="Times New Roman" w:cs="Times New Roman"/>
              </w:rPr>
              <w:t>Квалификационная категория</w:t>
            </w:r>
          </w:p>
        </w:tc>
        <w:tc>
          <w:tcPr>
            <w:tcW w:w="717" w:type="dxa"/>
          </w:tcPr>
          <w:p w:rsidR="00F860FB" w:rsidRPr="00F860FB" w:rsidRDefault="00F860F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860FB">
              <w:rPr>
                <w:rFonts w:ascii="Times New Roman" w:hAnsi="Times New Roman" w:cs="Times New Roman"/>
              </w:rPr>
              <w:t>Стаж</w:t>
            </w:r>
          </w:p>
        </w:tc>
        <w:tc>
          <w:tcPr>
            <w:tcW w:w="2118" w:type="dxa"/>
          </w:tcPr>
          <w:p w:rsidR="00F860FB" w:rsidRPr="00F860FB" w:rsidRDefault="00F860F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860FB">
              <w:rPr>
                <w:rFonts w:ascii="Times New Roman" w:hAnsi="Times New Roman" w:cs="Times New Roman"/>
              </w:rPr>
              <w:t>Курсы</w:t>
            </w:r>
          </w:p>
        </w:tc>
      </w:tr>
      <w:tr w:rsidR="00F860FB" w:rsidRPr="00F860FB" w:rsidTr="00A76437">
        <w:tc>
          <w:tcPr>
            <w:tcW w:w="392" w:type="dxa"/>
          </w:tcPr>
          <w:p w:rsidR="00F860FB" w:rsidRPr="00F860FB" w:rsidRDefault="00F860F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860F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F860FB" w:rsidRPr="00F860FB" w:rsidRDefault="00F860F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860FB">
              <w:rPr>
                <w:rFonts w:ascii="Times New Roman" w:hAnsi="Times New Roman" w:cs="Times New Roman"/>
              </w:rPr>
              <w:t xml:space="preserve">Шакурова </w:t>
            </w:r>
            <w:proofErr w:type="spellStart"/>
            <w:r w:rsidRPr="00F860FB">
              <w:rPr>
                <w:rFonts w:ascii="Times New Roman" w:hAnsi="Times New Roman" w:cs="Times New Roman"/>
              </w:rPr>
              <w:t>Гульсина</w:t>
            </w:r>
            <w:proofErr w:type="spellEnd"/>
            <w:r w:rsidRPr="00F860FB">
              <w:rPr>
                <w:rFonts w:ascii="Times New Roman" w:hAnsi="Times New Roman" w:cs="Times New Roman"/>
              </w:rPr>
              <w:t xml:space="preserve"> Рафаиловна</w:t>
            </w:r>
          </w:p>
        </w:tc>
        <w:tc>
          <w:tcPr>
            <w:tcW w:w="1276" w:type="dxa"/>
          </w:tcPr>
          <w:p w:rsidR="00F860FB" w:rsidRPr="00F860FB" w:rsidRDefault="00F860F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860FB">
              <w:rPr>
                <w:rFonts w:ascii="Times New Roman" w:eastAsia="Times New Roman" w:hAnsi="Times New Roman" w:cs="Times New Roman"/>
                <w:lang w:eastAsia="ru-RU"/>
              </w:rPr>
              <w:t>Учитель начальных классов</w:t>
            </w:r>
          </w:p>
        </w:tc>
        <w:tc>
          <w:tcPr>
            <w:tcW w:w="2268" w:type="dxa"/>
          </w:tcPr>
          <w:p w:rsidR="00F860FB" w:rsidRPr="00F860FB" w:rsidRDefault="00F860FB" w:rsidP="00DD1D13">
            <w:pPr>
              <w:spacing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6320">
              <w:rPr>
                <w:rFonts w:ascii="Times New Roman" w:eastAsia="Times New Roman" w:hAnsi="Times New Roman" w:cs="Times New Roman"/>
                <w:lang w:eastAsia="ru-RU"/>
              </w:rPr>
              <w:t xml:space="preserve">1 </w:t>
            </w:r>
            <w:proofErr w:type="spellStart"/>
            <w:r w:rsidRPr="00A46320">
              <w:rPr>
                <w:rFonts w:ascii="Times New Roman" w:eastAsia="Times New Roman" w:hAnsi="Times New Roman" w:cs="Times New Roman"/>
                <w:lang w:eastAsia="ru-RU"/>
              </w:rPr>
              <w:t>Ср.специальное</w:t>
            </w:r>
            <w:proofErr w:type="spellEnd"/>
            <w:r w:rsidRPr="00A46320">
              <w:rPr>
                <w:rFonts w:ascii="Times New Roman" w:eastAsia="Times New Roman" w:hAnsi="Times New Roman" w:cs="Times New Roman"/>
                <w:lang w:eastAsia="ru-RU"/>
              </w:rPr>
              <w:t xml:space="preserve">,  </w:t>
            </w:r>
            <w:proofErr w:type="spellStart"/>
            <w:r w:rsidRPr="00A46320">
              <w:rPr>
                <w:rFonts w:ascii="Times New Roman" w:eastAsia="Times New Roman" w:hAnsi="Times New Roman" w:cs="Times New Roman"/>
                <w:lang w:eastAsia="ru-RU"/>
              </w:rPr>
              <w:t>Арское</w:t>
            </w:r>
            <w:proofErr w:type="spellEnd"/>
            <w:r w:rsidRPr="00A46320">
              <w:rPr>
                <w:rFonts w:ascii="Times New Roman" w:eastAsia="Times New Roman" w:hAnsi="Times New Roman" w:cs="Times New Roman"/>
                <w:lang w:eastAsia="ru-RU"/>
              </w:rPr>
              <w:t xml:space="preserve"> педагогическое училище ТАССР по специальности «Преподавание в начальных классах нац. общеобразовательной школы» присвоена квалификация учит</w:t>
            </w:r>
            <w:r w:rsidRPr="00F860FB">
              <w:rPr>
                <w:rFonts w:ascii="Times New Roman" w:eastAsia="Times New Roman" w:hAnsi="Times New Roman" w:cs="Times New Roman"/>
                <w:lang w:eastAsia="ru-RU"/>
              </w:rPr>
              <w:t>ель начальных классов,</w:t>
            </w:r>
          </w:p>
          <w:p w:rsidR="00F860FB" w:rsidRPr="00A46320" w:rsidRDefault="00F860FB" w:rsidP="00DD1D13">
            <w:pPr>
              <w:spacing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860FB">
              <w:rPr>
                <w:rFonts w:ascii="Times New Roman" w:eastAsia="Times New Roman" w:hAnsi="Times New Roman" w:cs="Times New Roman"/>
                <w:lang w:eastAsia="ru-RU"/>
              </w:rPr>
              <w:t>воспитател</w:t>
            </w:r>
            <w:r w:rsidRPr="00A46320">
              <w:rPr>
                <w:rFonts w:ascii="Times New Roman" w:eastAsia="Times New Roman" w:hAnsi="Times New Roman" w:cs="Times New Roman"/>
                <w:lang w:eastAsia="ru-RU"/>
              </w:rPr>
              <w:t xml:space="preserve">ь </w:t>
            </w:r>
          </w:p>
          <w:p w:rsidR="00F860FB" w:rsidRPr="00F860FB" w:rsidRDefault="00F860F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860FB">
              <w:rPr>
                <w:rFonts w:ascii="Times New Roman" w:eastAsia="Times New Roman" w:hAnsi="Times New Roman" w:cs="Times New Roman"/>
                <w:lang w:eastAsia="ru-RU"/>
              </w:rPr>
              <w:t>2.Высшее,Частное образовательное учреждение высшего  профессионального образования «Академия социального образования» (КСЮИ,)</w:t>
            </w:r>
            <w:proofErr w:type="spellStart"/>
            <w:r w:rsidRPr="00F860FB">
              <w:rPr>
                <w:rFonts w:ascii="Times New Roman" w:eastAsia="Times New Roman" w:hAnsi="Times New Roman" w:cs="Times New Roman"/>
                <w:lang w:eastAsia="ru-RU"/>
              </w:rPr>
              <w:t>квалифи</w:t>
            </w:r>
            <w:proofErr w:type="spellEnd"/>
            <w:r w:rsidRPr="00F860FB">
              <w:rPr>
                <w:rFonts w:ascii="Times New Roman" w:eastAsia="Times New Roman" w:hAnsi="Times New Roman" w:cs="Times New Roman"/>
                <w:lang w:eastAsia="ru-RU"/>
              </w:rPr>
              <w:t xml:space="preserve">-  </w:t>
            </w:r>
            <w:proofErr w:type="spellStart"/>
            <w:r w:rsidRPr="00F860FB">
              <w:rPr>
                <w:rFonts w:ascii="Times New Roman" w:eastAsia="Times New Roman" w:hAnsi="Times New Roman" w:cs="Times New Roman"/>
                <w:lang w:eastAsia="ru-RU"/>
              </w:rPr>
              <w:t>кация</w:t>
            </w:r>
            <w:proofErr w:type="spellEnd"/>
            <w:r w:rsidRPr="00F860FB">
              <w:rPr>
                <w:rFonts w:ascii="Times New Roman" w:eastAsia="Times New Roman" w:hAnsi="Times New Roman" w:cs="Times New Roman"/>
                <w:lang w:eastAsia="ru-RU"/>
              </w:rPr>
              <w:t xml:space="preserve"> по диплому:  «педагог-психолог, по специальности « Педагогика и психология». </w:t>
            </w:r>
          </w:p>
        </w:tc>
        <w:tc>
          <w:tcPr>
            <w:tcW w:w="1559" w:type="dxa"/>
          </w:tcPr>
          <w:p w:rsidR="00F860FB" w:rsidRPr="00F860FB" w:rsidRDefault="00F860F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860FB">
              <w:rPr>
                <w:rFonts w:ascii="Times New Roman" w:hAnsi="Times New Roman" w:cs="Times New Roman"/>
              </w:rPr>
              <w:t>Первая</w:t>
            </w:r>
          </w:p>
          <w:p w:rsidR="00F860FB" w:rsidRPr="00F860FB" w:rsidRDefault="00F860F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860FB">
              <w:rPr>
                <w:rFonts w:ascii="Times New Roman" w:hAnsi="Times New Roman" w:cs="Times New Roman"/>
              </w:rPr>
              <w:t xml:space="preserve"> 01.01.19</w:t>
            </w:r>
          </w:p>
        </w:tc>
        <w:tc>
          <w:tcPr>
            <w:tcW w:w="717" w:type="dxa"/>
          </w:tcPr>
          <w:p w:rsidR="00F860FB" w:rsidRPr="00F860FB" w:rsidRDefault="00F860F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860FB">
              <w:rPr>
                <w:rFonts w:ascii="Times New Roman" w:hAnsi="Times New Roman" w:cs="Times New Roman"/>
              </w:rPr>
              <w:t>34 года</w:t>
            </w:r>
          </w:p>
        </w:tc>
        <w:tc>
          <w:tcPr>
            <w:tcW w:w="2118" w:type="dxa"/>
          </w:tcPr>
          <w:p w:rsidR="00F860FB" w:rsidRPr="00F860FB" w:rsidRDefault="00F860F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860FB">
              <w:rPr>
                <w:rFonts w:ascii="Times New Roman" w:hAnsi="Times New Roman" w:cs="Times New Roman"/>
              </w:rPr>
              <w:t>«Инклюзивное образование обучающихся с ограниченными возможностями здоровья в условиях реализации ФГОС» 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Татарстан»( ГАОУ ДПО «ИРО РТ»)</w:t>
            </w:r>
          </w:p>
          <w:p w:rsidR="00F860FB" w:rsidRPr="00F860FB" w:rsidRDefault="00F860F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F860FB" w:rsidRPr="00F860FB" w:rsidTr="00A76437">
        <w:tc>
          <w:tcPr>
            <w:tcW w:w="392" w:type="dxa"/>
          </w:tcPr>
          <w:p w:rsidR="00F860FB" w:rsidRPr="00F860FB" w:rsidRDefault="00F860F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860FB">
              <w:rPr>
                <w:rFonts w:ascii="Times New Roman" w:hAnsi="Times New Roman" w:cs="Times New Roman"/>
              </w:rPr>
              <w:lastRenderedPageBreak/>
              <w:t>2.</w:t>
            </w:r>
          </w:p>
        </w:tc>
        <w:tc>
          <w:tcPr>
            <w:tcW w:w="1417" w:type="dxa"/>
          </w:tcPr>
          <w:p w:rsidR="00F860FB" w:rsidRPr="00F860FB" w:rsidRDefault="00A76437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Загриева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Ленара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Рафисовна</w:t>
            </w:r>
            <w:proofErr w:type="spellEnd"/>
          </w:p>
        </w:tc>
        <w:tc>
          <w:tcPr>
            <w:tcW w:w="1276" w:type="dxa"/>
          </w:tcPr>
          <w:p w:rsidR="00F860FB" w:rsidRPr="00A46320" w:rsidRDefault="00F860FB" w:rsidP="00DD1D1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020"/>
            </w:tblGrid>
            <w:tr w:rsidR="00F860FB" w:rsidRPr="00A46320" w:rsidTr="00F860FB">
              <w:trPr>
                <w:trHeight w:val="247"/>
              </w:trPr>
              <w:tc>
                <w:tcPr>
                  <w:tcW w:w="1020" w:type="dxa"/>
                </w:tcPr>
                <w:p w:rsidR="00F860FB" w:rsidRPr="00A46320" w:rsidRDefault="00F860FB" w:rsidP="00DD1D13">
                  <w:pPr>
                    <w:autoSpaceDE w:val="0"/>
                    <w:autoSpaceDN w:val="0"/>
                    <w:adjustRightInd w:val="0"/>
                    <w:spacing w:after="0" w:line="36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46320">
                    <w:rPr>
                      <w:rFonts w:ascii="Times New Roman" w:hAnsi="Times New Roman" w:cs="Times New Roman"/>
                      <w:color w:val="000000"/>
                    </w:rPr>
                    <w:t xml:space="preserve">Педагог- </w:t>
                  </w:r>
                </w:p>
                <w:p w:rsidR="00F860FB" w:rsidRPr="00A46320" w:rsidRDefault="00F860FB" w:rsidP="00DD1D13">
                  <w:pPr>
                    <w:autoSpaceDE w:val="0"/>
                    <w:autoSpaceDN w:val="0"/>
                    <w:adjustRightInd w:val="0"/>
                    <w:spacing w:after="0" w:line="36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46320">
                    <w:rPr>
                      <w:rFonts w:ascii="Times New Roman" w:hAnsi="Times New Roman" w:cs="Times New Roman"/>
                      <w:color w:val="000000"/>
                    </w:rPr>
                    <w:t>пси</w:t>
                  </w:r>
                  <w:r w:rsidR="00A76437">
                    <w:rPr>
                      <w:rFonts w:ascii="Times New Roman" w:hAnsi="Times New Roman" w:cs="Times New Roman"/>
                      <w:color w:val="000000"/>
                    </w:rPr>
                    <w:t>холо</w:t>
                  </w:r>
                  <w:r w:rsidRPr="00A46320">
                    <w:rPr>
                      <w:rFonts w:ascii="Times New Roman" w:hAnsi="Times New Roman" w:cs="Times New Roman"/>
                      <w:color w:val="000000"/>
                    </w:rPr>
                    <w:t xml:space="preserve">г </w:t>
                  </w:r>
                </w:p>
              </w:tc>
            </w:tr>
          </w:tbl>
          <w:p w:rsidR="00F860FB" w:rsidRPr="00F860FB" w:rsidRDefault="00F860F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860FB" w:rsidRPr="00F860FB" w:rsidRDefault="00A76437" w:rsidP="00DD1D1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559" w:type="dxa"/>
          </w:tcPr>
          <w:p w:rsidR="00F860FB" w:rsidRPr="00F860FB" w:rsidRDefault="00F860F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7" w:type="dxa"/>
          </w:tcPr>
          <w:p w:rsidR="00F860FB" w:rsidRPr="00F860FB" w:rsidRDefault="00F860F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</w:tcPr>
          <w:p w:rsidR="00F860FB" w:rsidRPr="00F860FB" w:rsidRDefault="00F860FB" w:rsidP="00DD1D13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:rsidR="00F014EE" w:rsidRDefault="00F014EE" w:rsidP="00DD1D13">
      <w:pPr>
        <w:spacing w:after="0" w:line="360" w:lineRule="auto"/>
        <w:rPr>
          <w:rFonts w:ascii="Times New Roman" w:hAnsi="Times New Roman" w:cs="Times New Roman"/>
        </w:rPr>
      </w:pPr>
    </w:p>
    <w:p w:rsidR="00A76437" w:rsidRPr="007A30EE" w:rsidRDefault="00A76437" w:rsidP="00DD1D13">
      <w:pPr>
        <w:spacing w:after="0" w:line="360" w:lineRule="auto"/>
        <w:rPr>
          <w:rFonts w:ascii="Times New Roman" w:hAnsi="Times New Roman" w:cs="Times New Roman"/>
        </w:rPr>
      </w:pPr>
    </w:p>
    <w:p w:rsidR="00F014EE" w:rsidRPr="00A76437" w:rsidRDefault="00F014EE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A76437">
        <w:rPr>
          <w:rFonts w:ascii="Times New Roman" w:hAnsi="Times New Roman" w:cs="Times New Roman"/>
          <w:b/>
        </w:rPr>
        <w:t>Финансово-экономические условия реализации адаптированной основной</w:t>
      </w:r>
    </w:p>
    <w:p w:rsidR="00F014EE" w:rsidRPr="00A76437" w:rsidRDefault="00F014EE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A76437">
        <w:rPr>
          <w:rFonts w:ascii="Times New Roman" w:hAnsi="Times New Roman" w:cs="Times New Roman"/>
          <w:b/>
        </w:rPr>
        <w:t>образовательной программы общего образования умственно отсталых обучающихся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Финансово-экономическое обеспечение — параметры соответствующих нормативов и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механизмы их исполнения. 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Финансовое обеспечение реализации основной образовательной программы общего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образования умственно отсталых обучающихся опирается на исполнение расходных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обязательств, обеспечивающих конституционное право граждан на общедоступное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получение бесплатного общего образования. Объём действующих расходных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обязательств отражается в задании учредителя по оказанию государственных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(муниципальных) образовательных услуг в соответствии с требованиями ФГОС общего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образования.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Школа является юридическим лицом, имеет обособленное имущество,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самостоятельный баланс; лицевые счета в территориальном органе Федерального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казначейства или финансовом органе </w:t>
      </w:r>
      <w:r w:rsidR="0068105C">
        <w:rPr>
          <w:rFonts w:ascii="Times New Roman" w:hAnsi="Times New Roman" w:cs="Times New Roman"/>
        </w:rPr>
        <w:t>Татарской</w:t>
      </w:r>
      <w:r w:rsidRPr="007A30EE">
        <w:rPr>
          <w:rFonts w:ascii="Times New Roman" w:hAnsi="Times New Roman" w:cs="Times New Roman"/>
        </w:rPr>
        <w:t xml:space="preserve"> Республики, печать установленного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образца, штамп и бланк с соответствующим наименованием и другие необходимые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реквизиты; ведет делопроизводство и архив, финансовую и статистическую отчетность по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формам, установленным действующим законодательством.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Школа обладает установленной Законом</w:t>
      </w:r>
      <w:r w:rsidR="00F860FB">
        <w:rPr>
          <w:rFonts w:ascii="Times New Roman" w:hAnsi="Times New Roman" w:cs="Times New Roman"/>
        </w:rPr>
        <w:t xml:space="preserve"> Российской Федерации «Об образо</w:t>
      </w:r>
      <w:r w:rsidRPr="007A30EE">
        <w:rPr>
          <w:rFonts w:ascii="Times New Roman" w:hAnsi="Times New Roman" w:cs="Times New Roman"/>
        </w:rPr>
        <w:t>вании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российской Федерации» автономностью, самостоятельна в принятии решений и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осуществлении действий, определенных Уставом учреждения.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Источниками формирования имущества и финансовых ресурсов Школы являются: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• Бюджетные ассигнования республиканского бюджета.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• Имущество, закрепленное за Школой на праве оперативного управления.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• Другие источники в соответствии с действующим законодательством.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Финансовое обеспечение деятельности осуществляется за счет средств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регионального бюджета и на основании бюджетной сметы.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Школа осуществляет операции с бюджетными средствами через лицевые счета,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открытые ей в органах Федерального казначейства или в Управлении Федерального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казначейства </w:t>
      </w:r>
      <w:proofErr w:type="spellStart"/>
      <w:r w:rsidRPr="007A30EE">
        <w:rPr>
          <w:rFonts w:ascii="Times New Roman" w:hAnsi="Times New Roman" w:cs="Times New Roman"/>
        </w:rPr>
        <w:t>по</w:t>
      </w:r>
      <w:r w:rsidR="0068105C">
        <w:rPr>
          <w:rFonts w:ascii="Times New Roman" w:hAnsi="Times New Roman" w:cs="Times New Roman"/>
        </w:rPr>
        <w:t>Татар</w:t>
      </w:r>
      <w:r w:rsidRPr="007A30EE">
        <w:rPr>
          <w:rFonts w:ascii="Times New Roman" w:hAnsi="Times New Roman" w:cs="Times New Roman"/>
        </w:rPr>
        <w:t>ской</w:t>
      </w:r>
      <w:proofErr w:type="spellEnd"/>
      <w:r w:rsidRPr="007A30EE">
        <w:rPr>
          <w:rFonts w:ascii="Times New Roman" w:hAnsi="Times New Roman" w:cs="Times New Roman"/>
        </w:rPr>
        <w:t xml:space="preserve"> Республики в соответствии с Бюджетным кодексом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Российской Федерации. Земельные участки предоставлены Школе в порядке,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установленном законодательством Российской Федерации.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Школа обеспечена в соответствии с установленными нормативами помещениями,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сооружениями, автотранспортом и оборудованием для организации </w:t>
      </w:r>
      <w:proofErr w:type="spellStart"/>
      <w:r w:rsidRPr="007A30EE">
        <w:rPr>
          <w:rFonts w:ascii="Times New Roman" w:hAnsi="Times New Roman" w:cs="Times New Roman"/>
        </w:rPr>
        <w:t>воспитательно</w:t>
      </w:r>
      <w:proofErr w:type="spellEnd"/>
      <w:r w:rsidR="0035260F">
        <w:rPr>
          <w:rFonts w:ascii="Times New Roman" w:hAnsi="Times New Roman" w:cs="Times New Roman"/>
        </w:rPr>
        <w:t>-</w:t>
      </w:r>
      <w:r w:rsidRPr="007A30EE">
        <w:rPr>
          <w:rFonts w:ascii="Times New Roman" w:hAnsi="Times New Roman" w:cs="Times New Roman"/>
        </w:rPr>
        <w:t>образовательного процесса, спортивных и массовых мероприятий, питания,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медицинского, хозяйственно-бытового и санитарно-гигиенического обслуживания, быта и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отдыха обучающихся.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Образовательное учреждение самостоятельно устанавливает систему оплаты труда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и стимулирования работников в локальных нормативных актах образовательного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учреждения, которые соответствуют действующему законодательству и иным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нормативным правовым актам. Нормативный акт о системе оплаты труда в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образовательном учреждении предусматривает: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• дифференцированный рост заработной платы учителей, создание механизма связи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заработной платы с качеством психолого-педагогических, материально-технических,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учебно-методических и информационных условий и результативностью их труда;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• повышение стимулирующих функций оплаты труда, нацеливающих работников на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достижение высоких результатов (показателей качества работы);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• допустимый рост в общем фонде оплаты труда объема стимулирующих выплат,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распределяемых на основании оценки качества и результативности труда работников и не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являющихся компенсационными выплатами;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• разделение фонда оплаты труда и зарплаты работников ОУ на базовую и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стимулирующую части, установление стимулирующей части в интервале от % до %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общего фонда оплаты труда;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• механизмы учета в оплате труда всех видов деятельности учителей (аудиторная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нагрузка, внеурочная работа по предмету, классное руководство, проверка тетрадей,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подготовка к урокам и другим видам занятий, изготовление дидактического материала и 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методических пособий и т.п. дополнительные занятия с обучающимися, другие виды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деятельности, определенные должностными обязанностями);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• участие органов самоуправления (Совета ОУ) в распределении стимулирующей части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фонда оплаты труда.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На основании нормативно-правовых актов учредителя (министерства образования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 xml:space="preserve">и науки </w:t>
      </w:r>
      <w:r w:rsidR="0035260F">
        <w:rPr>
          <w:rFonts w:ascii="Times New Roman" w:hAnsi="Times New Roman" w:cs="Times New Roman"/>
        </w:rPr>
        <w:t>Татарской</w:t>
      </w:r>
      <w:r w:rsidRPr="007A30EE">
        <w:rPr>
          <w:rFonts w:ascii="Times New Roman" w:hAnsi="Times New Roman" w:cs="Times New Roman"/>
        </w:rPr>
        <w:t xml:space="preserve"> Республики), локальных нормативных актов в Учреждении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установлены: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• соотношение базовой, обеспечивающей гарантированную заработную плату в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соответствии со штатным расписанием школы, и стимулирующей, обеспечивающей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поощрительные выплаты по результатам работы, частей фонда оплаты труда;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• соотношение общей составляющей базовой части фонда оплат труда (ФОТ)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(обеспечивающей гарантированную оплату труда педагогического работника в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соответствии с количеством отработанных им часов) и специальной составляющей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базовой части ФОТ (обеспечивающей компенсационные выплаты, предусмотренные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lastRenderedPageBreak/>
        <w:t>Трудовым кодексом РФ и иными нормативными правовыми актами);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• порядок распределения стимулирующей части фонда оплаты труда с учетом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региональных и муниципальных инструктивно-методических документов.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Ежегодный объем финансирования мероприятий программы уточняется при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формировании бюджета.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Материально-технические условия реализации адаптированной основной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образовательной программы общего образования умственно отсталых обучающихся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Материально-техническое обеспечение — общие характеристики инфраструктуры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общего и специального образования, включая параметры информационно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образовательной среды. Материально-техническое обеспечение школьного образования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обучающихся с умственной отсталостью должно отвечать не только общим, но и их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особым образовательным потребностям. В связи с этим в структуре материально</w:t>
      </w:r>
      <w:r w:rsidR="007A30EE">
        <w:rPr>
          <w:rFonts w:ascii="Times New Roman" w:hAnsi="Times New Roman" w:cs="Times New Roman"/>
        </w:rPr>
        <w:t>-</w:t>
      </w:r>
      <w:r w:rsidRPr="007A30EE">
        <w:rPr>
          <w:rFonts w:ascii="Times New Roman" w:hAnsi="Times New Roman" w:cs="Times New Roman"/>
        </w:rPr>
        <w:t>технического обеспечения процесса образования должна быть отражена специфика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требований к организации пространства; временного режима обучения; техническим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средствам обучения; специальным учебникам, рабочим тетрадям, дидактическим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материалам, компьютерным инструментам обучения, отвечающим особым</w:t>
      </w:r>
    </w:p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образовательным потребностям обучающихся с умственной отсталостью и позволяющих</w:t>
      </w:r>
    </w:p>
    <w:p w:rsidR="00F014EE" w:rsidRDefault="00F014EE" w:rsidP="00DD1D13">
      <w:pPr>
        <w:spacing w:after="0" w:line="360" w:lineRule="auto"/>
        <w:rPr>
          <w:rFonts w:ascii="Times New Roman" w:hAnsi="Times New Roman" w:cs="Times New Roman"/>
        </w:rPr>
      </w:pPr>
      <w:r w:rsidRPr="007A30EE">
        <w:rPr>
          <w:rFonts w:ascii="Times New Roman" w:hAnsi="Times New Roman" w:cs="Times New Roman"/>
        </w:rPr>
        <w:t>реализовывать выбранный вариант стандарта.</w:t>
      </w:r>
    </w:p>
    <w:p w:rsidR="0035260F" w:rsidRDefault="0035260F" w:rsidP="00DD1D13">
      <w:pPr>
        <w:spacing w:after="0" w:line="360" w:lineRule="auto"/>
        <w:rPr>
          <w:rFonts w:ascii="Times New Roman" w:hAnsi="Times New Roman" w:cs="Times New Roman"/>
          <w:b/>
        </w:rPr>
      </w:pPr>
    </w:p>
    <w:p w:rsidR="0035260F" w:rsidRPr="0068105C" w:rsidRDefault="0035260F" w:rsidP="00DD1D13">
      <w:pPr>
        <w:spacing w:after="0" w:line="360" w:lineRule="auto"/>
        <w:rPr>
          <w:rFonts w:ascii="Times New Roman" w:hAnsi="Times New Roman" w:cs="Times New Roman"/>
          <w:b/>
        </w:rPr>
      </w:pPr>
      <w:r w:rsidRPr="0068105C">
        <w:rPr>
          <w:rFonts w:ascii="Times New Roman" w:hAnsi="Times New Roman" w:cs="Times New Roman"/>
          <w:b/>
        </w:rPr>
        <w:t xml:space="preserve">Приложение 1 </w:t>
      </w:r>
    </w:p>
    <w:p w:rsidR="0035260F" w:rsidRPr="0068105C" w:rsidRDefault="0035260F" w:rsidP="00DD1D13">
      <w:pPr>
        <w:spacing w:after="0" w:line="360" w:lineRule="auto"/>
        <w:ind w:firstLine="851"/>
        <w:jc w:val="center"/>
        <w:rPr>
          <w:rFonts w:ascii="Times New Roman" w:hAnsi="Times New Roman" w:cs="Times New Roman"/>
          <w:b/>
          <w:lang w:val="tt-RU"/>
        </w:rPr>
      </w:pPr>
      <w:r w:rsidRPr="0068105C">
        <w:rPr>
          <w:rFonts w:ascii="Times New Roman" w:hAnsi="Times New Roman" w:cs="Times New Roman"/>
          <w:b/>
          <w:lang w:val="tt-RU"/>
        </w:rPr>
        <w:t>Промежуточная аттестация</w:t>
      </w:r>
    </w:p>
    <w:p w:rsidR="0035260F" w:rsidRPr="0068105C" w:rsidRDefault="0035260F" w:rsidP="00DD1D13">
      <w:pPr>
        <w:spacing w:after="0" w:line="360" w:lineRule="auto"/>
        <w:ind w:firstLine="851"/>
        <w:jc w:val="center"/>
        <w:rPr>
          <w:rFonts w:ascii="Times New Roman" w:hAnsi="Times New Roman" w:cs="Times New Roman"/>
          <w:b/>
          <w:lang w:val="tt-RU"/>
        </w:rPr>
      </w:pPr>
    </w:p>
    <w:tbl>
      <w:tblPr>
        <w:tblW w:w="487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53"/>
        <w:gridCol w:w="4269"/>
      </w:tblGrid>
      <w:tr w:rsidR="0035260F" w:rsidRPr="0068105C" w:rsidTr="003B6E35">
        <w:tc>
          <w:tcPr>
            <w:tcW w:w="5000" w:type="pct"/>
            <w:gridSpan w:val="2"/>
          </w:tcPr>
          <w:p w:rsidR="0035260F" w:rsidRPr="0068105C" w:rsidRDefault="0035260F" w:rsidP="00DD1D13">
            <w:pPr>
              <w:tabs>
                <w:tab w:val="left" w:pos="2655"/>
              </w:tabs>
              <w:spacing w:after="0" w:line="360" w:lineRule="auto"/>
              <w:rPr>
                <w:rFonts w:ascii="Times New Roman" w:hAnsi="Times New Roman" w:cs="Times New Roman"/>
                <w:lang w:val="en-US"/>
              </w:rPr>
            </w:pPr>
            <w:r w:rsidRPr="0068105C">
              <w:rPr>
                <w:rFonts w:ascii="Times New Roman" w:hAnsi="Times New Roman" w:cs="Times New Roman"/>
                <w:b/>
                <w:bCs/>
              </w:rPr>
              <w:t>Коррекционные курсы:</w:t>
            </w:r>
          </w:p>
        </w:tc>
      </w:tr>
      <w:tr w:rsidR="0035260F" w:rsidRPr="0068105C" w:rsidTr="003B6E35">
        <w:tc>
          <w:tcPr>
            <w:tcW w:w="2710" w:type="pct"/>
          </w:tcPr>
          <w:p w:rsidR="0035260F" w:rsidRDefault="0035260F" w:rsidP="00DD1D13">
            <w:pPr>
              <w:pStyle w:val="Heading"/>
              <w:spacing w:line="360" w:lineRule="auto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8105C">
              <w:rPr>
                <w:rFonts w:ascii="Times New Roman" w:hAnsi="Times New Roman" w:cs="Times New Roman"/>
                <w:b w:val="0"/>
                <w:sz w:val="22"/>
                <w:szCs w:val="22"/>
              </w:rPr>
              <w:t>Речь и альтернативная коммуникация</w:t>
            </w:r>
          </w:p>
          <w:p w:rsidR="00056919" w:rsidRPr="0068105C" w:rsidRDefault="00056919" w:rsidP="00DD1D13">
            <w:pPr>
              <w:pStyle w:val="Heading"/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290" w:type="pct"/>
          </w:tcPr>
          <w:p w:rsidR="0035260F" w:rsidRPr="0068105C" w:rsidRDefault="0035260F" w:rsidP="00DD1D13">
            <w:pPr>
              <w:tabs>
                <w:tab w:val="left" w:pos="2655"/>
              </w:tabs>
              <w:spacing w:after="0" w:line="360" w:lineRule="auto"/>
              <w:rPr>
                <w:rFonts w:ascii="Times New Roman" w:hAnsi="Times New Roman" w:cs="Times New Roman"/>
                <w:lang w:val="en-US"/>
              </w:rPr>
            </w:pPr>
            <w:r w:rsidRPr="0068105C">
              <w:rPr>
                <w:rFonts w:ascii="Times New Roman" w:hAnsi="Times New Roman" w:cs="Times New Roman"/>
                <w:lang w:val="tt-RU"/>
              </w:rPr>
              <w:t>Мониторинг качества образования</w:t>
            </w:r>
            <w:r w:rsidRPr="0068105C">
              <w:rPr>
                <w:rFonts w:ascii="Times New Roman" w:hAnsi="Times New Roman" w:cs="Times New Roman"/>
                <w:lang w:val="en-US"/>
              </w:rPr>
              <w:tab/>
            </w:r>
          </w:p>
        </w:tc>
      </w:tr>
      <w:tr w:rsidR="0035260F" w:rsidRPr="0068105C" w:rsidTr="003B6E35">
        <w:tc>
          <w:tcPr>
            <w:tcW w:w="2710" w:type="pct"/>
          </w:tcPr>
          <w:p w:rsidR="0035260F" w:rsidRPr="0068105C" w:rsidRDefault="0035260F" w:rsidP="00DD1D13">
            <w:pPr>
              <w:pStyle w:val="Heading"/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68105C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Математические представления </w:t>
            </w:r>
          </w:p>
        </w:tc>
        <w:tc>
          <w:tcPr>
            <w:tcW w:w="2290" w:type="pct"/>
          </w:tcPr>
          <w:p w:rsidR="0035260F" w:rsidRPr="0068105C" w:rsidRDefault="0035260F" w:rsidP="00DD1D13">
            <w:pPr>
              <w:spacing w:line="360" w:lineRule="auto"/>
            </w:pPr>
            <w:r w:rsidRPr="0068105C">
              <w:rPr>
                <w:rFonts w:ascii="Times New Roman" w:hAnsi="Times New Roman" w:cs="Times New Roman"/>
                <w:lang w:val="tt-RU"/>
              </w:rPr>
              <w:t>Мониторинг качества образования</w:t>
            </w:r>
          </w:p>
        </w:tc>
      </w:tr>
      <w:tr w:rsidR="0035260F" w:rsidRPr="0068105C" w:rsidTr="003B6E35">
        <w:tc>
          <w:tcPr>
            <w:tcW w:w="2710" w:type="pct"/>
          </w:tcPr>
          <w:p w:rsidR="0035260F" w:rsidRPr="0068105C" w:rsidRDefault="0035260F" w:rsidP="00DD1D13">
            <w:pPr>
              <w:pStyle w:val="Heading"/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68105C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Окружающий природный мир</w:t>
            </w:r>
          </w:p>
        </w:tc>
        <w:tc>
          <w:tcPr>
            <w:tcW w:w="2290" w:type="pct"/>
          </w:tcPr>
          <w:p w:rsidR="0035260F" w:rsidRPr="0068105C" w:rsidRDefault="0035260F" w:rsidP="00DD1D13">
            <w:pPr>
              <w:spacing w:line="360" w:lineRule="auto"/>
            </w:pPr>
            <w:r w:rsidRPr="0068105C">
              <w:rPr>
                <w:rFonts w:ascii="Times New Roman" w:hAnsi="Times New Roman" w:cs="Times New Roman"/>
                <w:lang w:val="tt-RU"/>
              </w:rPr>
              <w:t>Мониторинг качества образования</w:t>
            </w:r>
          </w:p>
        </w:tc>
      </w:tr>
      <w:tr w:rsidR="0035260F" w:rsidRPr="0068105C" w:rsidTr="003B6E35">
        <w:tc>
          <w:tcPr>
            <w:tcW w:w="2710" w:type="pct"/>
          </w:tcPr>
          <w:p w:rsidR="0035260F" w:rsidRPr="0068105C" w:rsidRDefault="0035260F" w:rsidP="00DD1D13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68105C">
              <w:rPr>
                <w:rFonts w:ascii="Times New Roman" w:hAnsi="Times New Roman" w:cs="Times New Roman"/>
              </w:rPr>
              <w:t xml:space="preserve">Человек </w:t>
            </w:r>
          </w:p>
        </w:tc>
        <w:tc>
          <w:tcPr>
            <w:tcW w:w="2290" w:type="pct"/>
          </w:tcPr>
          <w:p w:rsidR="0035260F" w:rsidRPr="0068105C" w:rsidRDefault="0035260F" w:rsidP="00DD1D13">
            <w:pPr>
              <w:spacing w:line="360" w:lineRule="auto"/>
            </w:pPr>
            <w:r w:rsidRPr="0068105C">
              <w:rPr>
                <w:rFonts w:ascii="Times New Roman" w:hAnsi="Times New Roman" w:cs="Times New Roman"/>
                <w:lang w:val="tt-RU"/>
              </w:rPr>
              <w:t>Мониторинг качества образования</w:t>
            </w:r>
          </w:p>
        </w:tc>
      </w:tr>
      <w:tr w:rsidR="0035260F" w:rsidRPr="0068105C" w:rsidTr="003B6E35">
        <w:tc>
          <w:tcPr>
            <w:tcW w:w="2710" w:type="pct"/>
          </w:tcPr>
          <w:p w:rsidR="0035260F" w:rsidRPr="0068105C" w:rsidRDefault="0035260F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68105C">
              <w:rPr>
                <w:rFonts w:ascii="Times New Roman" w:hAnsi="Times New Roman"/>
              </w:rPr>
              <w:t>Окружающий социальный мир</w:t>
            </w:r>
          </w:p>
        </w:tc>
        <w:tc>
          <w:tcPr>
            <w:tcW w:w="2290" w:type="pct"/>
          </w:tcPr>
          <w:p w:rsidR="0035260F" w:rsidRPr="0068105C" w:rsidRDefault="0035260F" w:rsidP="00DD1D13">
            <w:pPr>
              <w:spacing w:line="360" w:lineRule="auto"/>
            </w:pPr>
            <w:r w:rsidRPr="0068105C">
              <w:rPr>
                <w:rFonts w:ascii="Times New Roman" w:hAnsi="Times New Roman" w:cs="Times New Roman"/>
                <w:lang w:val="tt-RU"/>
              </w:rPr>
              <w:t>Мониторинг качества образования</w:t>
            </w:r>
          </w:p>
        </w:tc>
      </w:tr>
      <w:tr w:rsidR="0035260F" w:rsidRPr="0068105C" w:rsidTr="003B6E35">
        <w:tc>
          <w:tcPr>
            <w:tcW w:w="2710" w:type="pct"/>
          </w:tcPr>
          <w:p w:rsidR="0035260F" w:rsidRPr="0068105C" w:rsidRDefault="0035260F" w:rsidP="00DD1D13">
            <w:pPr>
              <w:pStyle w:val="a3"/>
              <w:spacing w:line="360" w:lineRule="auto"/>
              <w:rPr>
                <w:rFonts w:ascii="Times New Roman" w:hAnsi="Times New Roman"/>
                <w:lang w:val="en-US"/>
              </w:rPr>
            </w:pPr>
            <w:r w:rsidRPr="0068105C">
              <w:rPr>
                <w:rFonts w:ascii="Times New Roman" w:hAnsi="Times New Roman"/>
              </w:rPr>
              <w:t>Музыка и движение</w:t>
            </w:r>
          </w:p>
        </w:tc>
        <w:tc>
          <w:tcPr>
            <w:tcW w:w="2290" w:type="pct"/>
          </w:tcPr>
          <w:p w:rsidR="0035260F" w:rsidRPr="0068105C" w:rsidRDefault="0035260F" w:rsidP="00DD1D13">
            <w:pPr>
              <w:spacing w:line="360" w:lineRule="auto"/>
            </w:pPr>
            <w:r w:rsidRPr="0068105C">
              <w:rPr>
                <w:rFonts w:ascii="Times New Roman" w:hAnsi="Times New Roman" w:cs="Times New Roman"/>
                <w:lang w:val="tt-RU"/>
              </w:rPr>
              <w:t>Мониторинг качества образования</w:t>
            </w:r>
          </w:p>
        </w:tc>
      </w:tr>
      <w:tr w:rsidR="0035260F" w:rsidRPr="0068105C" w:rsidTr="003B6E35">
        <w:tc>
          <w:tcPr>
            <w:tcW w:w="2710" w:type="pct"/>
          </w:tcPr>
          <w:p w:rsidR="0035260F" w:rsidRPr="0068105C" w:rsidRDefault="0035260F" w:rsidP="00DD1D13">
            <w:pPr>
              <w:pStyle w:val="Heading"/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68105C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Изобразительная деятельность</w:t>
            </w:r>
          </w:p>
        </w:tc>
        <w:tc>
          <w:tcPr>
            <w:tcW w:w="2290" w:type="pct"/>
          </w:tcPr>
          <w:p w:rsidR="0035260F" w:rsidRPr="0068105C" w:rsidRDefault="0035260F" w:rsidP="00DD1D13">
            <w:pPr>
              <w:spacing w:line="360" w:lineRule="auto"/>
            </w:pPr>
            <w:r w:rsidRPr="0068105C">
              <w:rPr>
                <w:rFonts w:ascii="Times New Roman" w:hAnsi="Times New Roman" w:cs="Times New Roman"/>
                <w:lang w:val="tt-RU"/>
              </w:rPr>
              <w:t>Мониторинг качества образования</w:t>
            </w:r>
          </w:p>
        </w:tc>
      </w:tr>
      <w:tr w:rsidR="0035260F" w:rsidRPr="0068105C" w:rsidTr="003B6E35">
        <w:tc>
          <w:tcPr>
            <w:tcW w:w="2710" w:type="pct"/>
          </w:tcPr>
          <w:p w:rsidR="0035260F" w:rsidRPr="0068105C" w:rsidRDefault="0035260F" w:rsidP="00DD1D13">
            <w:pPr>
              <w:pStyle w:val="Heading"/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68105C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Коррекционно-развивающие занятия</w:t>
            </w:r>
          </w:p>
        </w:tc>
        <w:tc>
          <w:tcPr>
            <w:tcW w:w="2290" w:type="pct"/>
          </w:tcPr>
          <w:p w:rsidR="0035260F" w:rsidRPr="0068105C" w:rsidRDefault="0035260F" w:rsidP="00DD1D13">
            <w:pPr>
              <w:spacing w:line="360" w:lineRule="auto"/>
            </w:pPr>
            <w:r w:rsidRPr="0068105C">
              <w:rPr>
                <w:rFonts w:ascii="Times New Roman" w:hAnsi="Times New Roman" w:cs="Times New Roman"/>
                <w:lang w:val="tt-RU"/>
              </w:rPr>
              <w:t>Мониторинг качества образования</w:t>
            </w:r>
          </w:p>
        </w:tc>
      </w:tr>
      <w:tr w:rsidR="0035260F" w:rsidRPr="0068105C" w:rsidTr="003B6E35">
        <w:tc>
          <w:tcPr>
            <w:tcW w:w="2710" w:type="pct"/>
          </w:tcPr>
          <w:p w:rsidR="0035260F" w:rsidRPr="0068105C" w:rsidRDefault="0035260F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68105C">
              <w:rPr>
                <w:rFonts w:ascii="Times New Roman" w:hAnsi="Times New Roman"/>
              </w:rPr>
              <w:t>Сенсорное развитие</w:t>
            </w:r>
          </w:p>
        </w:tc>
        <w:tc>
          <w:tcPr>
            <w:tcW w:w="2290" w:type="pct"/>
          </w:tcPr>
          <w:p w:rsidR="0035260F" w:rsidRPr="0068105C" w:rsidRDefault="0035260F" w:rsidP="00DD1D13">
            <w:pPr>
              <w:spacing w:line="360" w:lineRule="auto"/>
            </w:pPr>
            <w:r w:rsidRPr="0068105C">
              <w:rPr>
                <w:rFonts w:ascii="Times New Roman" w:hAnsi="Times New Roman" w:cs="Times New Roman"/>
                <w:lang w:val="tt-RU"/>
              </w:rPr>
              <w:t>Мониторинг качества образования</w:t>
            </w:r>
          </w:p>
        </w:tc>
      </w:tr>
      <w:tr w:rsidR="0035260F" w:rsidRPr="0068105C" w:rsidTr="003B6E35">
        <w:tc>
          <w:tcPr>
            <w:tcW w:w="2710" w:type="pct"/>
          </w:tcPr>
          <w:p w:rsidR="0035260F" w:rsidRPr="0068105C" w:rsidRDefault="0035260F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68105C">
              <w:rPr>
                <w:rFonts w:ascii="Times New Roman" w:hAnsi="Times New Roman"/>
              </w:rPr>
              <w:lastRenderedPageBreak/>
              <w:t>Предметно-практические действия</w:t>
            </w:r>
          </w:p>
        </w:tc>
        <w:tc>
          <w:tcPr>
            <w:tcW w:w="2290" w:type="pct"/>
          </w:tcPr>
          <w:p w:rsidR="0035260F" w:rsidRPr="0068105C" w:rsidRDefault="0035260F" w:rsidP="00DD1D13">
            <w:pPr>
              <w:spacing w:line="360" w:lineRule="auto"/>
            </w:pPr>
            <w:r w:rsidRPr="0068105C">
              <w:rPr>
                <w:rFonts w:ascii="Times New Roman" w:hAnsi="Times New Roman" w:cs="Times New Roman"/>
                <w:lang w:val="tt-RU"/>
              </w:rPr>
              <w:t>Мониторинг качества образования</w:t>
            </w:r>
          </w:p>
        </w:tc>
      </w:tr>
      <w:tr w:rsidR="0035260F" w:rsidRPr="0068105C" w:rsidTr="003B6E35">
        <w:tc>
          <w:tcPr>
            <w:tcW w:w="2710" w:type="pct"/>
          </w:tcPr>
          <w:p w:rsidR="0035260F" w:rsidRPr="0068105C" w:rsidRDefault="0035260F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68105C">
              <w:rPr>
                <w:rFonts w:ascii="Times New Roman" w:hAnsi="Times New Roman"/>
              </w:rPr>
              <w:t>Двигательное развитие</w:t>
            </w:r>
          </w:p>
        </w:tc>
        <w:tc>
          <w:tcPr>
            <w:tcW w:w="2290" w:type="pct"/>
          </w:tcPr>
          <w:p w:rsidR="0035260F" w:rsidRPr="0068105C" w:rsidRDefault="0035260F" w:rsidP="00DD1D13">
            <w:pPr>
              <w:spacing w:line="360" w:lineRule="auto"/>
            </w:pPr>
            <w:r w:rsidRPr="0068105C">
              <w:rPr>
                <w:rFonts w:ascii="Times New Roman" w:hAnsi="Times New Roman" w:cs="Times New Roman"/>
                <w:lang w:val="tt-RU"/>
              </w:rPr>
              <w:t>Мониторинг качества образования</w:t>
            </w:r>
          </w:p>
        </w:tc>
      </w:tr>
      <w:tr w:rsidR="0035260F" w:rsidRPr="0068105C" w:rsidTr="003B6E35">
        <w:tc>
          <w:tcPr>
            <w:tcW w:w="2710" w:type="pct"/>
          </w:tcPr>
          <w:p w:rsidR="0035260F" w:rsidRPr="0068105C" w:rsidRDefault="0035260F" w:rsidP="00DD1D13">
            <w:pPr>
              <w:pStyle w:val="a3"/>
              <w:spacing w:line="360" w:lineRule="auto"/>
              <w:rPr>
                <w:rFonts w:ascii="Times New Roman" w:hAnsi="Times New Roman"/>
              </w:rPr>
            </w:pPr>
            <w:r w:rsidRPr="0068105C">
              <w:rPr>
                <w:rFonts w:ascii="Times New Roman" w:hAnsi="Times New Roman"/>
              </w:rPr>
              <w:t>Альтернативная коммуникация</w:t>
            </w:r>
          </w:p>
        </w:tc>
        <w:tc>
          <w:tcPr>
            <w:tcW w:w="2290" w:type="pct"/>
          </w:tcPr>
          <w:p w:rsidR="0035260F" w:rsidRPr="0068105C" w:rsidRDefault="0035260F" w:rsidP="00DD1D13">
            <w:pPr>
              <w:spacing w:line="360" w:lineRule="auto"/>
            </w:pPr>
            <w:r w:rsidRPr="0068105C">
              <w:rPr>
                <w:rFonts w:ascii="Times New Roman" w:hAnsi="Times New Roman" w:cs="Times New Roman"/>
                <w:lang w:val="tt-RU"/>
              </w:rPr>
              <w:t>Мониторинг качества образования</w:t>
            </w:r>
          </w:p>
        </w:tc>
      </w:tr>
    </w:tbl>
    <w:p w:rsidR="00F014EE" w:rsidRPr="007A30EE" w:rsidRDefault="00F014EE" w:rsidP="00DD1D13">
      <w:pPr>
        <w:spacing w:after="0" w:line="360" w:lineRule="auto"/>
        <w:rPr>
          <w:rFonts w:ascii="Times New Roman" w:hAnsi="Times New Roman" w:cs="Times New Roman"/>
        </w:rPr>
      </w:pPr>
    </w:p>
    <w:sectPr w:rsidR="00F014EE" w:rsidRPr="007A30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077746"/>
    <w:multiLevelType w:val="multilevel"/>
    <w:tmpl w:val="32624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471D17"/>
    <w:multiLevelType w:val="multilevel"/>
    <w:tmpl w:val="66F2D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F464BD"/>
    <w:multiLevelType w:val="multilevel"/>
    <w:tmpl w:val="CF0CB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7AB2D8C"/>
    <w:multiLevelType w:val="hybridMultilevel"/>
    <w:tmpl w:val="B85420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72D"/>
    <w:rsid w:val="00056919"/>
    <w:rsid w:val="00083871"/>
    <w:rsid w:val="000916FD"/>
    <w:rsid w:val="000B77DB"/>
    <w:rsid w:val="000F7391"/>
    <w:rsid w:val="00167DCA"/>
    <w:rsid w:val="001C0C8A"/>
    <w:rsid w:val="001E1A2D"/>
    <w:rsid w:val="00212C60"/>
    <w:rsid w:val="0025279F"/>
    <w:rsid w:val="003057E4"/>
    <w:rsid w:val="00310F68"/>
    <w:rsid w:val="003477F9"/>
    <w:rsid w:val="0035260F"/>
    <w:rsid w:val="003B6E35"/>
    <w:rsid w:val="003D065F"/>
    <w:rsid w:val="003D763E"/>
    <w:rsid w:val="004243F3"/>
    <w:rsid w:val="00481687"/>
    <w:rsid w:val="004E29F0"/>
    <w:rsid w:val="00575E32"/>
    <w:rsid w:val="0068105C"/>
    <w:rsid w:val="006E7451"/>
    <w:rsid w:val="007A30EE"/>
    <w:rsid w:val="00930ED3"/>
    <w:rsid w:val="00982F11"/>
    <w:rsid w:val="009E546B"/>
    <w:rsid w:val="00A46320"/>
    <w:rsid w:val="00A67F9B"/>
    <w:rsid w:val="00A76437"/>
    <w:rsid w:val="00B00881"/>
    <w:rsid w:val="00C95EBC"/>
    <w:rsid w:val="00DD1D13"/>
    <w:rsid w:val="00DE7621"/>
    <w:rsid w:val="00E0417E"/>
    <w:rsid w:val="00E3372D"/>
    <w:rsid w:val="00E94CC5"/>
    <w:rsid w:val="00F014EE"/>
    <w:rsid w:val="00F860FB"/>
    <w:rsid w:val="00F97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477F9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customStyle="1" w:styleId="Heading">
    <w:name w:val="Heading"/>
    <w:uiPriority w:val="99"/>
    <w:rsid w:val="003477F9"/>
    <w:pPr>
      <w:suppressAutoHyphens/>
      <w:spacing w:after="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styleId="a4">
    <w:name w:val="caption"/>
    <w:basedOn w:val="a"/>
    <w:next w:val="a"/>
    <w:semiHidden/>
    <w:unhideWhenUsed/>
    <w:qFormat/>
    <w:rsid w:val="003477F9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styleId="a5">
    <w:name w:val="Table Grid"/>
    <w:basedOn w:val="a1"/>
    <w:uiPriority w:val="59"/>
    <w:rsid w:val="003477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8168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List Paragraph"/>
    <w:basedOn w:val="a"/>
    <w:uiPriority w:val="34"/>
    <w:qFormat/>
    <w:rsid w:val="00DE7621"/>
    <w:pPr>
      <w:ind w:left="720"/>
      <w:contextualSpacing/>
    </w:pPr>
  </w:style>
  <w:style w:type="character" w:customStyle="1" w:styleId="a7">
    <w:name w:val="Основной текст_"/>
    <w:basedOn w:val="a0"/>
    <w:link w:val="4"/>
    <w:rsid w:val="004E29F0"/>
    <w:rPr>
      <w:b/>
      <w:bCs/>
      <w:shd w:val="clear" w:color="auto" w:fill="FFFFFF"/>
    </w:rPr>
  </w:style>
  <w:style w:type="paragraph" w:customStyle="1" w:styleId="4">
    <w:name w:val="Основной текст4"/>
    <w:basedOn w:val="a"/>
    <w:link w:val="a7"/>
    <w:rsid w:val="004E29F0"/>
    <w:pPr>
      <w:widowControl w:val="0"/>
      <w:shd w:val="clear" w:color="auto" w:fill="FFFFFF"/>
      <w:spacing w:after="900" w:line="250" w:lineRule="exact"/>
      <w:ind w:hanging="700"/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477F9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customStyle="1" w:styleId="Heading">
    <w:name w:val="Heading"/>
    <w:uiPriority w:val="99"/>
    <w:rsid w:val="003477F9"/>
    <w:pPr>
      <w:suppressAutoHyphens/>
      <w:spacing w:after="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styleId="a4">
    <w:name w:val="caption"/>
    <w:basedOn w:val="a"/>
    <w:next w:val="a"/>
    <w:semiHidden/>
    <w:unhideWhenUsed/>
    <w:qFormat/>
    <w:rsid w:val="003477F9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styleId="a5">
    <w:name w:val="Table Grid"/>
    <w:basedOn w:val="a1"/>
    <w:uiPriority w:val="59"/>
    <w:rsid w:val="003477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8168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List Paragraph"/>
    <w:basedOn w:val="a"/>
    <w:uiPriority w:val="34"/>
    <w:qFormat/>
    <w:rsid w:val="00DE7621"/>
    <w:pPr>
      <w:ind w:left="720"/>
      <w:contextualSpacing/>
    </w:pPr>
  </w:style>
  <w:style w:type="character" w:customStyle="1" w:styleId="a7">
    <w:name w:val="Основной текст_"/>
    <w:basedOn w:val="a0"/>
    <w:link w:val="4"/>
    <w:rsid w:val="004E29F0"/>
    <w:rPr>
      <w:b/>
      <w:bCs/>
      <w:shd w:val="clear" w:color="auto" w:fill="FFFFFF"/>
    </w:rPr>
  </w:style>
  <w:style w:type="paragraph" w:customStyle="1" w:styleId="4">
    <w:name w:val="Основной текст4"/>
    <w:basedOn w:val="a"/>
    <w:link w:val="a7"/>
    <w:rsid w:val="004E29F0"/>
    <w:pPr>
      <w:widowControl w:val="0"/>
      <w:shd w:val="clear" w:color="auto" w:fill="FFFFFF"/>
      <w:spacing w:after="900" w:line="250" w:lineRule="exact"/>
      <w:ind w:hanging="700"/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593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0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0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105</Pages>
  <Words>36742</Words>
  <Characters>209435</Characters>
  <Application>Microsoft Office Word</Application>
  <DocSecurity>0</DocSecurity>
  <Lines>1745</Lines>
  <Paragraphs>491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ЕГЭ1</dc:creator>
  <cp:lastModifiedBy>Lesxoz</cp:lastModifiedBy>
  <cp:revision>3</cp:revision>
  <dcterms:created xsi:type="dcterms:W3CDTF">2023-10-25T06:14:00Z</dcterms:created>
  <dcterms:modified xsi:type="dcterms:W3CDTF">2023-11-12T16:15:00Z</dcterms:modified>
</cp:coreProperties>
</file>